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ADF6B" w14:textId="77777777" w:rsidR="00B77C34" w:rsidRDefault="00B77C34" w:rsidP="00954683">
      <w:pPr>
        <w:pStyle w:val="NoSpacing"/>
        <w:jc w:val="center"/>
        <w:rPr>
          <w:sz w:val="28"/>
          <w:szCs w:val="28"/>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10374"/>
        <w:gridCol w:w="1430"/>
      </w:tblGrid>
      <w:tr w:rsidR="00B77C34" w14:paraId="375845B0" w14:textId="77777777" w:rsidTr="005A688A">
        <w:trPr>
          <w:trHeight w:val="891"/>
        </w:trPr>
        <w:tc>
          <w:tcPr>
            <w:tcW w:w="1614" w:type="dxa"/>
          </w:tcPr>
          <w:p w14:paraId="1DA9F11A" w14:textId="77777777" w:rsidR="00B77C34" w:rsidRPr="00383ADB" w:rsidRDefault="00B77C34" w:rsidP="0006260E">
            <w:pPr>
              <w:pStyle w:val="Heading3"/>
              <w:rPr>
                <w:sz w:val="22"/>
                <w:szCs w:val="22"/>
              </w:rPr>
            </w:pPr>
            <w:r>
              <w:rPr>
                <w:b w:val="0"/>
                <w:noProof/>
                <w:sz w:val="22"/>
                <w:szCs w:val="22"/>
                <w:lang w:val="en-US"/>
              </w:rPr>
              <w:drawing>
                <wp:inline distT="0" distB="0" distL="0" distR="0" wp14:anchorId="51F304FD" wp14:editId="73132FE1">
                  <wp:extent cx="843701" cy="85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701" cy="850605"/>
                          </a:xfrm>
                          <a:prstGeom prst="rect">
                            <a:avLst/>
                          </a:prstGeom>
                          <a:noFill/>
                          <a:ln>
                            <a:noFill/>
                          </a:ln>
                        </pic:spPr>
                      </pic:pic>
                    </a:graphicData>
                  </a:graphic>
                </wp:inline>
              </w:drawing>
            </w:r>
          </w:p>
        </w:tc>
        <w:tc>
          <w:tcPr>
            <w:tcW w:w="10374" w:type="dxa"/>
          </w:tcPr>
          <w:p w14:paraId="1B933522" w14:textId="77777777" w:rsidR="00B77C34" w:rsidRPr="00383ADB" w:rsidRDefault="00B77C34" w:rsidP="0006260E">
            <w:pPr>
              <w:pStyle w:val="Heading3"/>
              <w:rPr>
                <w:sz w:val="22"/>
                <w:szCs w:val="22"/>
              </w:rPr>
            </w:pPr>
          </w:p>
          <w:p w14:paraId="796A2626" w14:textId="77777777" w:rsidR="00B77C34" w:rsidRPr="00383ADB" w:rsidRDefault="00B77C34" w:rsidP="0006260E">
            <w:pPr>
              <w:pStyle w:val="Heading3"/>
              <w:rPr>
                <w:sz w:val="22"/>
                <w:szCs w:val="22"/>
              </w:rPr>
            </w:pPr>
          </w:p>
          <w:p w14:paraId="784686F9" w14:textId="77777777" w:rsidR="00B77C34" w:rsidRPr="00383ADB" w:rsidRDefault="00B77C34" w:rsidP="0006260E">
            <w:pPr>
              <w:pStyle w:val="Title"/>
              <w:rPr>
                <w:b/>
                <w:bCs/>
              </w:rPr>
            </w:pPr>
            <w:r w:rsidRPr="00383ADB">
              <w:rPr>
                <w:b/>
                <w:bCs/>
              </w:rPr>
              <w:t>QUARTER</w:t>
            </w:r>
            <w:r w:rsidR="001C1768">
              <w:rPr>
                <w:b/>
                <w:bCs/>
              </w:rPr>
              <w:t>LY</w:t>
            </w:r>
            <w:r w:rsidRPr="00383ADB">
              <w:rPr>
                <w:b/>
                <w:bCs/>
              </w:rPr>
              <w:t xml:space="preserve"> REPORTING FORMAT</w:t>
            </w:r>
          </w:p>
          <w:p w14:paraId="44B4F25F" w14:textId="77777777" w:rsidR="00B77C34" w:rsidRPr="00383ADB" w:rsidRDefault="00B77C34" w:rsidP="0006260E">
            <w:pPr>
              <w:pStyle w:val="Heading3"/>
              <w:rPr>
                <w:sz w:val="22"/>
                <w:szCs w:val="22"/>
              </w:rPr>
            </w:pPr>
          </w:p>
        </w:tc>
        <w:tc>
          <w:tcPr>
            <w:tcW w:w="1430" w:type="dxa"/>
          </w:tcPr>
          <w:p w14:paraId="6CC30059" w14:textId="77777777" w:rsidR="00B77C34" w:rsidRDefault="00B77C34" w:rsidP="0006260E">
            <w:pPr>
              <w:pStyle w:val="Heading3"/>
              <w:rPr>
                <w:sz w:val="22"/>
                <w:szCs w:val="22"/>
              </w:rPr>
            </w:pPr>
            <w:r>
              <w:rPr>
                <w:b w:val="0"/>
                <w:noProof/>
                <w:sz w:val="22"/>
                <w:szCs w:val="22"/>
                <w:lang w:val="en-US"/>
              </w:rPr>
              <w:drawing>
                <wp:inline distT="0" distB="0" distL="0" distR="0" wp14:anchorId="4220C000" wp14:editId="7D72A42D">
                  <wp:extent cx="425303" cy="724150"/>
                  <wp:effectExtent l="0" t="0" r="0" b="0"/>
                  <wp:docPr id="1" name="Picture 1" descr="C:\Documents and Settings\eric.opoku\My Documents\My Pictures\UNDP\U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ric.opoku\My Documents\My Pictures\UNDP\UND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316" cy="724172"/>
                          </a:xfrm>
                          <a:prstGeom prst="rect">
                            <a:avLst/>
                          </a:prstGeom>
                          <a:noFill/>
                          <a:ln>
                            <a:noFill/>
                          </a:ln>
                        </pic:spPr>
                      </pic:pic>
                    </a:graphicData>
                  </a:graphic>
                </wp:inline>
              </w:drawing>
            </w:r>
          </w:p>
          <w:p w14:paraId="0FF14E5F" w14:textId="77777777" w:rsidR="005A688A" w:rsidRPr="005A688A" w:rsidRDefault="005A688A" w:rsidP="005A688A">
            <w:pPr>
              <w:rPr>
                <w:lang w:val="en-GB"/>
              </w:rPr>
            </w:pPr>
            <w:r>
              <w:rPr>
                <w:lang w:val="en-GB"/>
              </w:rPr>
              <w:t xml:space="preserve">      Ghana </w:t>
            </w:r>
          </w:p>
        </w:tc>
      </w:tr>
    </w:tbl>
    <w:p w14:paraId="50764D19" w14:textId="77777777" w:rsidR="00042BF9" w:rsidRPr="00B77C34" w:rsidRDefault="00042BF9" w:rsidP="00C94C5A">
      <w:pPr>
        <w:autoSpaceDE w:val="0"/>
        <w:autoSpaceDN w:val="0"/>
        <w:adjustRightInd w:val="0"/>
        <w:spacing w:after="0" w:line="240" w:lineRule="auto"/>
      </w:pPr>
    </w:p>
    <w:p w14:paraId="6578A1F4" w14:textId="77777777" w:rsidR="00F7370C" w:rsidRDefault="00C94C5A" w:rsidP="00C94C5A">
      <w:pPr>
        <w:autoSpaceDE w:val="0"/>
        <w:autoSpaceDN w:val="0"/>
        <w:adjustRightInd w:val="0"/>
        <w:spacing w:after="0" w:line="240" w:lineRule="auto"/>
      </w:pPr>
      <w:r w:rsidRPr="0009131C">
        <w:rPr>
          <w:b/>
        </w:rPr>
        <w:t>Project</w:t>
      </w:r>
      <w:r w:rsidRPr="0005071E">
        <w:t>:</w:t>
      </w:r>
      <w:r w:rsidR="00301B6D" w:rsidRPr="00301B6D">
        <w:rPr>
          <w:rFonts w:cstheme="minorHAnsi"/>
          <w:b/>
        </w:rPr>
        <w:t xml:space="preserve"> </w:t>
      </w:r>
      <w:r w:rsidR="002F1426">
        <w:rPr>
          <w:rFonts w:cstheme="minorHAnsi"/>
          <w:b/>
        </w:rPr>
        <w:t>S</w:t>
      </w:r>
      <w:r w:rsidR="00301B6D" w:rsidRPr="00934C02">
        <w:rPr>
          <w:rFonts w:cstheme="minorHAnsi"/>
          <w:b/>
        </w:rPr>
        <w:t>upport</w:t>
      </w:r>
      <w:r w:rsidR="002F1426">
        <w:rPr>
          <w:rFonts w:cstheme="minorHAnsi"/>
          <w:b/>
        </w:rPr>
        <w:t>ing</w:t>
      </w:r>
      <w:r w:rsidR="00301B6D" w:rsidRPr="00934C02">
        <w:rPr>
          <w:rFonts w:cstheme="minorHAnsi"/>
          <w:b/>
        </w:rPr>
        <w:t xml:space="preserve"> the Implementation </w:t>
      </w:r>
      <w:r w:rsidR="00D04C1D" w:rsidRPr="00934C02">
        <w:rPr>
          <w:rFonts w:cstheme="minorHAnsi"/>
          <w:b/>
        </w:rPr>
        <w:t>of Ghana’s</w:t>
      </w:r>
      <w:r w:rsidR="00301B6D" w:rsidRPr="00934C02">
        <w:rPr>
          <w:rFonts w:cstheme="minorHAnsi"/>
          <w:b/>
        </w:rPr>
        <w:t xml:space="preserve"> Ebola Virus Disease /Cholera Preparedness and Response </w:t>
      </w:r>
      <w:r w:rsidR="00D04C1D" w:rsidRPr="00934C02">
        <w:rPr>
          <w:rFonts w:cstheme="minorHAnsi"/>
          <w:b/>
        </w:rPr>
        <w:t xml:space="preserve">Plan </w:t>
      </w:r>
      <w:r w:rsidR="00D04C1D">
        <w:rPr>
          <w:rFonts w:cstheme="minorHAnsi"/>
          <w:b/>
        </w:rPr>
        <w:t>-</w:t>
      </w:r>
      <w:r w:rsidR="00D04C1D" w:rsidRPr="00934C02">
        <w:rPr>
          <w:rFonts w:cstheme="minorHAnsi"/>
          <w:b/>
        </w:rPr>
        <w:t xml:space="preserve"> </w:t>
      </w:r>
      <w:r w:rsidR="00D04C1D">
        <w:rPr>
          <w:rFonts w:cstheme="minorHAnsi"/>
          <w:b/>
        </w:rPr>
        <w:t>2014</w:t>
      </w:r>
      <w:r w:rsidRPr="0005071E">
        <w:tab/>
      </w:r>
      <w:r>
        <w:tab/>
      </w:r>
      <w:r w:rsidR="005A688A">
        <w:tab/>
      </w:r>
      <w:r w:rsidR="005A688A">
        <w:tab/>
      </w:r>
      <w:r w:rsidR="005A688A">
        <w:tab/>
      </w:r>
      <w:r w:rsidR="005A688A">
        <w:tab/>
      </w:r>
      <w:r w:rsidR="005A688A">
        <w:tab/>
      </w:r>
      <w:r w:rsidR="005A688A">
        <w:tab/>
      </w:r>
      <w:r w:rsidR="00836C88">
        <w:tab/>
      </w:r>
      <w:r w:rsidR="00836C88">
        <w:tab/>
      </w:r>
      <w:r w:rsidR="00836C88">
        <w:tab/>
      </w:r>
      <w:r w:rsidR="00301B6D">
        <w:t xml:space="preserve">                                                                     </w:t>
      </w:r>
      <w:r w:rsidR="002F1426">
        <w:t xml:space="preserve">              </w:t>
      </w:r>
    </w:p>
    <w:p w14:paraId="5FEA00BB" w14:textId="77777777" w:rsidR="00C94C5A" w:rsidRPr="0005071E" w:rsidRDefault="00F7370C" w:rsidP="00F7370C">
      <w:pPr>
        <w:autoSpaceDE w:val="0"/>
        <w:autoSpaceDN w:val="0"/>
        <w:adjustRightInd w:val="0"/>
        <w:spacing w:after="0" w:line="240" w:lineRule="auto"/>
        <w:ind w:left="8640"/>
      </w:pPr>
      <w:r>
        <w:t xml:space="preserve">          </w:t>
      </w:r>
      <w:r w:rsidR="002F1426">
        <w:t xml:space="preserve"> </w:t>
      </w:r>
      <w:r w:rsidR="00C94C5A" w:rsidRPr="0009131C">
        <w:rPr>
          <w:b/>
        </w:rPr>
        <w:t>Date</w:t>
      </w:r>
      <w:r w:rsidR="00C94C5A" w:rsidRPr="00463E05">
        <w:t>:</w:t>
      </w:r>
      <w:r w:rsidR="000C7326" w:rsidRPr="00463E05">
        <w:t xml:space="preserve"> </w:t>
      </w:r>
      <w:r w:rsidR="00463E05" w:rsidRPr="00463E05">
        <w:t>20/01/15</w:t>
      </w:r>
      <w:r w:rsidR="00463E05">
        <w:t xml:space="preserve"> </w:t>
      </w:r>
      <w:r w:rsidR="00836C88">
        <w:t xml:space="preserve"> </w:t>
      </w:r>
    </w:p>
    <w:p w14:paraId="2F2ADFC6" w14:textId="77777777" w:rsidR="00C94C5A" w:rsidRDefault="00C94C5A" w:rsidP="00C94C5A">
      <w:r w:rsidRPr="0009131C">
        <w:rPr>
          <w:b/>
        </w:rPr>
        <w:t>Implementing Agency</w:t>
      </w:r>
      <w:r>
        <w:rPr>
          <w:b/>
        </w:rPr>
        <w:t>:</w:t>
      </w:r>
      <w:r w:rsidR="00301B6D">
        <w:rPr>
          <w:b/>
        </w:rPr>
        <w:t xml:space="preserve"> UNDP</w:t>
      </w:r>
      <w:r>
        <w:tab/>
      </w:r>
      <w:r>
        <w:tab/>
      </w:r>
      <w:r>
        <w:tab/>
      </w:r>
      <w:r>
        <w:tab/>
      </w:r>
      <w:r>
        <w:tab/>
      </w:r>
      <w:r>
        <w:tab/>
      </w:r>
      <w:r>
        <w:tab/>
      </w:r>
      <w:r w:rsidR="005A688A">
        <w:tab/>
      </w:r>
      <w:r w:rsidR="005A688A">
        <w:tab/>
      </w:r>
      <w:r w:rsidR="00463E05">
        <w:t xml:space="preserve">        </w:t>
      </w:r>
      <w:r w:rsidR="002F1426">
        <w:t xml:space="preserve">  </w:t>
      </w:r>
      <w:r w:rsidR="00301B6D">
        <w:t xml:space="preserve"> </w:t>
      </w:r>
      <w:r w:rsidRPr="0009131C">
        <w:rPr>
          <w:b/>
        </w:rPr>
        <w:t>Reporting Period</w:t>
      </w:r>
      <w:r>
        <w:t xml:space="preserve">: </w:t>
      </w:r>
      <w:r w:rsidR="00301B6D" w:rsidRPr="00463E05">
        <w:t xml:space="preserve">September 2014- December 2014 </w:t>
      </w:r>
      <w:r w:rsidR="00836C88">
        <w:t xml:space="preserve"> </w:t>
      </w:r>
    </w:p>
    <w:p w14:paraId="1AD7809B" w14:textId="77777777" w:rsidR="00F7370C" w:rsidRDefault="00F7370C" w:rsidP="00C94C5A">
      <w:pPr>
        <w:rPr>
          <w:rFonts w:ascii="Arial" w:hAnsi="Arial" w:cs="Arial"/>
          <w:b/>
        </w:rPr>
      </w:pPr>
    </w:p>
    <w:p w14:paraId="586D6D55" w14:textId="77777777" w:rsidR="00A41ABF" w:rsidRPr="00A41ABF" w:rsidRDefault="00A41ABF" w:rsidP="00C94C5A">
      <w:pPr>
        <w:rPr>
          <w:rFonts w:ascii="Arial" w:hAnsi="Arial" w:cs="Arial"/>
          <w:b/>
        </w:rPr>
      </w:pPr>
      <w:r w:rsidRPr="00A41ABF">
        <w:rPr>
          <w:rFonts w:ascii="Arial" w:hAnsi="Arial" w:cs="Arial"/>
          <w:b/>
        </w:rPr>
        <w:t xml:space="preserve">I. </w:t>
      </w:r>
      <w:r>
        <w:rPr>
          <w:rFonts w:ascii="Arial" w:hAnsi="Arial" w:cs="Arial"/>
          <w:b/>
        </w:rPr>
        <w:t xml:space="preserve">Output </w:t>
      </w:r>
      <w:r w:rsidRPr="00A41ABF">
        <w:rPr>
          <w:rFonts w:ascii="Arial" w:hAnsi="Arial" w:cs="Arial"/>
          <w:b/>
        </w:rPr>
        <w:t>Assessment</w:t>
      </w:r>
    </w:p>
    <w:tbl>
      <w:tblPr>
        <w:tblStyle w:val="TableGrid"/>
        <w:tblW w:w="15840" w:type="dxa"/>
        <w:tblInd w:w="-88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890"/>
        <w:gridCol w:w="2070"/>
        <w:gridCol w:w="2895"/>
        <w:gridCol w:w="3225"/>
        <w:gridCol w:w="2222"/>
        <w:gridCol w:w="1890"/>
        <w:gridCol w:w="1648"/>
      </w:tblGrid>
      <w:tr w:rsidR="0074532F" w14:paraId="480D3D1F" w14:textId="77777777" w:rsidTr="005A4612">
        <w:trPr>
          <w:trHeight w:val="1276"/>
          <w:tblHeader/>
        </w:trPr>
        <w:tc>
          <w:tcPr>
            <w:tcW w:w="1890" w:type="dxa"/>
            <w:shd w:val="pct15" w:color="auto" w:fill="auto"/>
            <w:vAlign w:val="center"/>
          </w:tcPr>
          <w:p w14:paraId="79084A77" w14:textId="77777777" w:rsidR="0074532F" w:rsidRPr="00042BF9" w:rsidRDefault="0074532F" w:rsidP="00836C88">
            <w:pPr>
              <w:spacing w:before="40" w:after="40"/>
              <w:jc w:val="center"/>
              <w:rPr>
                <w:rFonts w:ascii="Arial" w:hAnsi="Arial" w:cs="Arial"/>
                <w:b/>
                <w:bCs/>
                <w:color w:val="000000"/>
              </w:rPr>
            </w:pPr>
            <w:r w:rsidRPr="00042BF9">
              <w:rPr>
                <w:rFonts w:ascii="Arial" w:hAnsi="Arial" w:cs="Arial"/>
                <w:b/>
                <w:bCs/>
                <w:color w:val="000000"/>
              </w:rPr>
              <w:t>Output (</w:t>
            </w:r>
            <w:r w:rsidRPr="002C1E5F">
              <w:rPr>
                <w:rFonts w:ascii="Arial" w:hAnsi="Arial" w:cs="Arial"/>
                <w:b/>
                <w:bCs/>
                <w:i/>
                <w:color w:val="000000"/>
                <w:sz w:val="18"/>
                <w:szCs w:val="18"/>
              </w:rPr>
              <w:t>extract output from AWP for reporting period</w:t>
            </w:r>
            <w:r w:rsidRPr="002C1E5F">
              <w:rPr>
                <w:rFonts w:ascii="Arial" w:hAnsi="Arial" w:cs="Arial"/>
                <w:b/>
                <w:bCs/>
                <w:color w:val="000000"/>
                <w:sz w:val="20"/>
                <w:szCs w:val="20"/>
              </w:rPr>
              <w:t>)</w:t>
            </w:r>
          </w:p>
        </w:tc>
        <w:tc>
          <w:tcPr>
            <w:tcW w:w="2070" w:type="dxa"/>
            <w:shd w:val="pct15" w:color="auto" w:fill="auto"/>
            <w:vAlign w:val="center"/>
          </w:tcPr>
          <w:p w14:paraId="4E1DA959" w14:textId="77777777" w:rsidR="0074532F" w:rsidRPr="00042BF9" w:rsidRDefault="0074532F" w:rsidP="00042BF9">
            <w:pPr>
              <w:spacing w:before="40" w:after="40"/>
              <w:jc w:val="center"/>
              <w:rPr>
                <w:rFonts w:ascii="Arial" w:hAnsi="Arial" w:cs="Arial"/>
                <w:b/>
                <w:bCs/>
                <w:color w:val="000000"/>
              </w:rPr>
            </w:pPr>
            <w:r w:rsidRPr="00042BF9">
              <w:rPr>
                <w:rFonts w:ascii="Arial" w:hAnsi="Arial" w:cs="Arial"/>
                <w:b/>
                <w:bCs/>
                <w:color w:val="000000"/>
              </w:rPr>
              <w:t xml:space="preserve">Indicators </w:t>
            </w:r>
            <w:r w:rsidRPr="002C1E5F">
              <w:rPr>
                <w:rFonts w:ascii="Arial" w:hAnsi="Arial" w:cs="Arial"/>
                <w:b/>
                <w:bCs/>
                <w:color w:val="000000"/>
                <w:sz w:val="20"/>
                <w:szCs w:val="20"/>
              </w:rPr>
              <w:t>(</w:t>
            </w:r>
            <w:r w:rsidRPr="002C1E5F">
              <w:rPr>
                <w:rFonts w:ascii="Arial" w:hAnsi="Arial" w:cs="Arial"/>
                <w:b/>
                <w:bCs/>
                <w:i/>
                <w:color w:val="000000"/>
                <w:sz w:val="18"/>
                <w:szCs w:val="18"/>
              </w:rPr>
              <w:t>extract indicators for Outputs being reported on as recorded in AWP</w:t>
            </w:r>
            <w:r w:rsidRPr="002C1E5F">
              <w:rPr>
                <w:rFonts w:ascii="Arial" w:hAnsi="Arial" w:cs="Arial"/>
                <w:b/>
                <w:bCs/>
                <w:color w:val="000000"/>
                <w:sz w:val="20"/>
                <w:szCs w:val="20"/>
              </w:rPr>
              <w:t>)</w:t>
            </w:r>
          </w:p>
        </w:tc>
        <w:tc>
          <w:tcPr>
            <w:tcW w:w="2895" w:type="dxa"/>
            <w:shd w:val="pct15" w:color="auto" w:fill="auto"/>
            <w:vAlign w:val="center"/>
          </w:tcPr>
          <w:p w14:paraId="62F68762" w14:textId="77777777" w:rsidR="0074532F" w:rsidRPr="00042BF9" w:rsidRDefault="0074532F" w:rsidP="00836C88">
            <w:pPr>
              <w:spacing w:before="40" w:after="40"/>
              <w:jc w:val="center"/>
              <w:rPr>
                <w:rFonts w:ascii="Arial" w:hAnsi="Arial" w:cs="Arial"/>
                <w:b/>
                <w:bCs/>
                <w:color w:val="000000"/>
              </w:rPr>
            </w:pPr>
            <w:r w:rsidRPr="00042BF9">
              <w:rPr>
                <w:rFonts w:ascii="Arial" w:hAnsi="Arial" w:cs="Arial"/>
                <w:b/>
                <w:bCs/>
                <w:color w:val="000000"/>
              </w:rPr>
              <w:t>Target (s)</w:t>
            </w:r>
          </w:p>
          <w:p w14:paraId="26B4A274" w14:textId="77777777" w:rsidR="0074532F" w:rsidRPr="002C1E5F" w:rsidRDefault="0074532F" w:rsidP="00836C88">
            <w:pPr>
              <w:spacing w:before="40" w:after="40"/>
              <w:jc w:val="center"/>
              <w:rPr>
                <w:rFonts w:ascii="Arial" w:hAnsi="Arial" w:cs="Arial"/>
                <w:b/>
                <w:bCs/>
                <w:color w:val="000000"/>
                <w:sz w:val="20"/>
                <w:szCs w:val="20"/>
              </w:rPr>
            </w:pPr>
            <w:r w:rsidRPr="002C1E5F">
              <w:rPr>
                <w:rFonts w:ascii="Arial" w:hAnsi="Arial" w:cs="Arial"/>
                <w:b/>
                <w:bCs/>
                <w:color w:val="000000"/>
                <w:sz w:val="20"/>
                <w:szCs w:val="20"/>
              </w:rPr>
              <w:t>(</w:t>
            </w:r>
            <w:r w:rsidRPr="002C1E5F">
              <w:rPr>
                <w:rFonts w:ascii="Arial" w:hAnsi="Arial" w:cs="Arial"/>
                <w:b/>
                <w:bCs/>
                <w:i/>
                <w:color w:val="000000"/>
                <w:sz w:val="18"/>
                <w:szCs w:val="18"/>
              </w:rPr>
              <w:t>extract from AWP</w:t>
            </w:r>
            <w:r w:rsidRPr="002C1E5F">
              <w:rPr>
                <w:rFonts w:ascii="Arial" w:hAnsi="Arial" w:cs="Arial"/>
                <w:b/>
                <w:bCs/>
                <w:color w:val="000000"/>
                <w:sz w:val="20"/>
                <w:szCs w:val="20"/>
              </w:rPr>
              <w:t>)</w:t>
            </w:r>
          </w:p>
        </w:tc>
        <w:tc>
          <w:tcPr>
            <w:tcW w:w="3225" w:type="dxa"/>
            <w:shd w:val="pct15" w:color="auto" w:fill="auto"/>
            <w:vAlign w:val="center"/>
          </w:tcPr>
          <w:p w14:paraId="7AC90C89" w14:textId="77777777" w:rsidR="0074532F" w:rsidRPr="00042BF9" w:rsidRDefault="0074532F" w:rsidP="00836C88">
            <w:pPr>
              <w:spacing w:before="40" w:after="40"/>
              <w:jc w:val="center"/>
              <w:rPr>
                <w:rFonts w:ascii="Arial" w:hAnsi="Arial" w:cs="Arial"/>
                <w:b/>
                <w:bCs/>
                <w:color w:val="000000"/>
              </w:rPr>
            </w:pPr>
            <w:r w:rsidRPr="00042BF9">
              <w:rPr>
                <w:rFonts w:ascii="Arial" w:hAnsi="Arial" w:cs="Arial"/>
                <w:b/>
                <w:bCs/>
                <w:color w:val="000000"/>
              </w:rPr>
              <w:t xml:space="preserve">Results Achieved </w:t>
            </w:r>
            <w:r w:rsidRPr="002C1E5F">
              <w:rPr>
                <w:rFonts w:ascii="Arial" w:hAnsi="Arial" w:cs="Arial"/>
                <w:b/>
                <w:bCs/>
                <w:color w:val="000000"/>
                <w:sz w:val="20"/>
                <w:szCs w:val="20"/>
              </w:rPr>
              <w:t>(</w:t>
            </w:r>
            <w:r w:rsidRPr="002C1E5F">
              <w:rPr>
                <w:rFonts w:ascii="Arial" w:hAnsi="Arial" w:cs="Arial"/>
                <w:b/>
                <w:bCs/>
                <w:i/>
                <w:color w:val="000000"/>
                <w:sz w:val="18"/>
                <w:szCs w:val="18"/>
              </w:rPr>
              <w:t xml:space="preserve">per </w:t>
            </w:r>
            <w:r w:rsidR="00E12A65">
              <w:rPr>
                <w:rFonts w:ascii="Arial" w:hAnsi="Arial" w:cs="Arial"/>
                <w:b/>
                <w:bCs/>
                <w:i/>
                <w:color w:val="000000"/>
                <w:sz w:val="18"/>
                <w:szCs w:val="18"/>
              </w:rPr>
              <w:t>outcome/</w:t>
            </w:r>
            <w:r w:rsidRPr="002C1E5F">
              <w:rPr>
                <w:rFonts w:ascii="Arial" w:hAnsi="Arial" w:cs="Arial"/>
                <w:b/>
                <w:bCs/>
                <w:i/>
                <w:color w:val="000000"/>
                <w:sz w:val="18"/>
                <w:szCs w:val="18"/>
              </w:rPr>
              <w:t>output for the reporting period. This should include a description of targets achieved in the quarter</w:t>
            </w:r>
            <w:r w:rsidRPr="002C1E5F">
              <w:rPr>
                <w:rFonts w:ascii="Arial" w:hAnsi="Arial" w:cs="Arial"/>
                <w:b/>
                <w:bCs/>
                <w:color w:val="000000"/>
                <w:sz w:val="20"/>
                <w:szCs w:val="20"/>
              </w:rPr>
              <w:t>)</w:t>
            </w:r>
          </w:p>
        </w:tc>
        <w:tc>
          <w:tcPr>
            <w:tcW w:w="2222" w:type="dxa"/>
            <w:shd w:val="pct15" w:color="auto" w:fill="auto"/>
            <w:tcMar>
              <w:left w:w="14" w:type="dxa"/>
              <w:right w:w="14" w:type="dxa"/>
            </w:tcMar>
            <w:vAlign w:val="center"/>
          </w:tcPr>
          <w:p w14:paraId="0DF2E027" w14:textId="1F1D0121" w:rsidR="0074532F" w:rsidRPr="00042BF9" w:rsidRDefault="00DE5ADD" w:rsidP="00836C88">
            <w:pPr>
              <w:spacing w:before="40" w:after="40"/>
              <w:jc w:val="center"/>
              <w:rPr>
                <w:rFonts w:ascii="Arial" w:hAnsi="Arial" w:cs="Arial"/>
                <w:b/>
                <w:bCs/>
                <w:color w:val="000000"/>
              </w:rPr>
            </w:pPr>
            <w:r>
              <w:rPr>
                <w:rFonts w:ascii="Arial" w:hAnsi="Arial" w:cs="Arial"/>
                <w:b/>
                <w:bCs/>
              </w:rPr>
              <w:t>Budget/</w:t>
            </w:r>
            <w:r w:rsidR="0074532F" w:rsidRPr="00042BF9">
              <w:rPr>
                <w:rFonts w:ascii="Arial" w:hAnsi="Arial" w:cs="Arial"/>
                <w:b/>
                <w:bCs/>
              </w:rPr>
              <w:t xml:space="preserve">Delivery Rate </w:t>
            </w:r>
            <w:r w:rsidR="0074532F" w:rsidRPr="002C1E5F">
              <w:rPr>
                <w:rFonts w:ascii="Arial" w:hAnsi="Arial" w:cs="Arial"/>
                <w:b/>
                <w:bCs/>
                <w:sz w:val="20"/>
                <w:szCs w:val="20"/>
              </w:rPr>
              <w:t>(</w:t>
            </w:r>
            <w:r w:rsidR="0074532F" w:rsidRPr="002C1E5F">
              <w:rPr>
                <w:rFonts w:ascii="Arial" w:hAnsi="Arial" w:cs="Arial"/>
                <w:b/>
                <w:bCs/>
                <w:i/>
                <w:sz w:val="18"/>
                <w:szCs w:val="18"/>
              </w:rPr>
              <w:t>actual expenditures/Disbursement received</w:t>
            </w:r>
            <w:r w:rsidR="0074532F" w:rsidRPr="00042BF9">
              <w:rPr>
                <w:rFonts w:ascii="Arial" w:hAnsi="Arial" w:cs="Arial"/>
                <w:b/>
                <w:bCs/>
                <w:i/>
              </w:rPr>
              <w:t>)*100</w:t>
            </w:r>
          </w:p>
        </w:tc>
        <w:tc>
          <w:tcPr>
            <w:tcW w:w="1890" w:type="dxa"/>
            <w:shd w:val="pct15" w:color="auto" w:fill="auto"/>
            <w:vAlign w:val="center"/>
          </w:tcPr>
          <w:p w14:paraId="398DFFBA" w14:textId="77777777" w:rsidR="0074532F" w:rsidRPr="00042BF9" w:rsidRDefault="0074532F" w:rsidP="00836C88">
            <w:pPr>
              <w:spacing w:before="40" w:after="40"/>
              <w:jc w:val="center"/>
              <w:rPr>
                <w:rFonts w:ascii="Arial" w:hAnsi="Arial" w:cs="Arial"/>
                <w:b/>
                <w:bCs/>
                <w:color w:val="000000"/>
              </w:rPr>
            </w:pPr>
            <w:r w:rsidRPr="00042BF9">
              <w:rPr>
                <w:rFonts w:ascii="Arial" w:hAnsi="Arial" w:cs="Arial"/>
                <w:b/>
                <w:bCs/>
                <w:color w:val="000000"/>
              </w:rPr>
              <w:t xml:space="preserve">Challenges </w:t>
            </w:r>
            <w:r w:rsidRPr="002C1E5F">
              <w:rPr>
                <w:rFonts w:ascii="Arial" w:hAnsi="Arial" w:cs="Arial"/>
                <w:b/>
                <w:bCs/>
                <w:color w:val="000000"/>
                <w:sz w:val="20"/>
                <w:szCs w:val="20"/>
              </w:rPr>
              <w:t>(</w:t>
            </w:r>
            <w:r w:rsidRPr="002C1E5F">
              <w:rPr>
                <w:rFonts w:ascii="Arial" w:hAnsi="Arial" w:cs="Arial"/>
                <w:b/>
                <w:bCs/>
                <w:color w:val="000000"/>
                <w:sz w:val="18"/>
                <w:szCs w:val="18"/>
              </w:rPr>
              <w:t>state difficulties encountered in implementing activities</w:t>
            </w:r>
            <w:r w:rsidRPr="002C1E5F">
              <w:rPr>
                <w:rFonts w:ascii="Arial" w:hAnsi="Arial" w:cs="Arial"/>
                <w:b/>
                <w:bCs/>
                <w:color w:val="000000"/>
                <w:sz w:val="20"/>
                <w:szCs w:val="20"/>
              </w:rPr>
              <w:t>)</w:t>
            </w:r>
          </w:p>
        </w:tc>
        <w:tc>
          <w:tcPr>
            <w:tcW w:w="1648" w:type="dxa"/>
            <w:shd w:val="pct15" w:color="auto" w:fill="auto"/>
            <w:vAlign w:val="center"/>
          </w:tcPr>
          <w:p w14:paraId="179847F5" w14:textId="77777777" w:rsidR="0074532F" w:rsidRPr="00042BF9" w:rsidRDefault="0074532F" w:rsidP="00836C88">
            <w:pPr>
              <w:spacing w:before="40" w:after="40"/>
              <w:jc w:val="center"/>
              <w:rPr>
                <w:rFonts w:ascii="Arial" w:hAnsi="Arial" w:cs="Arial"/>
                <w:b/>
                <w:bCs/>
                <w:color w:val="000000"/>
              </w:rPr>
            </w:pPr>
            <w:r w:rsidRPr="00042BF9">
              <w:rPr>
                <w:rFonts w:ascii="Arial" w:hAnsi="Arial" w:cs="Arial"/>
                <w:b/>
                <w:bCs/>
                <w:color w:val="000000"/>
              </w:rPr>
              <w:t>Risks &amp; Issues (</w:t>
            </w:r>
            <w:r w:rsidRPr="002C1E5F">
              <w:rPr>
                <w:rFonts w:ascii="Arial" w:hAnsi="Arial" w:cs="Arial"/>
                <w:b/>
                <w:bCs/>
                <w:i/>
                <w:color w:val="000000"/>
                <w:sz w:val="18"/>
                <w:szCs w:val="18"/>
              </w:rPr>
              <w:t>check risk and issues log and report on risk encountered during the quarter</w:t>
            </w:r>
            <w:r w:rsidRPr="002C1E5F">
              <w:rPr>
                <w:rFonts w:ascii="Arial" w:hAnsi="Arial" w:cs="Arial"/>
                <w:b/>
                <w:bCs/>
                <w:color w:val="000000"/>
                <w:sz w:val="20"/>
                <w:szCs w:val="20"/>
              </w:rPr>
              <w:t>)</w:t>
            </w:r>
          </w:p>
        </w:tc>
      </w:tr>
      <w:tr w:rsidR="00B77C34" w14:paraId="294C983E" w14:textId="77777777" w:rsidTr="005A4612">
        <w:trPr>
          <w:trHeight w:val="2392"/>
        </w:trPr>
        <w:tc>
          <w:tcPr>
            <w:tcW w:w="1890" w:type="dxa"/>
          </w:tcPr>
          <w:p w14:paraId="3EEEB42A" w14:textId="77777777" w:rsidR="001D4A37" w:rsidRDefault="001D4A37" w:rsidP="001D4A37">
            <w:pPr>
              <w:rPr>
                <w:rFonts w:eastAsia="Calibri" w:cs="Arial"/>
                <w:sz w:val="20"/>
                <w:szCs w:val="20"/>
              </w:rPr>
            </w:pPr>
            <w:r w:rsidRPr="00466D18">
              <w:rPr>
                <w:rFonts w:eastAsia="Calibri" w:cs="Arial"/>
                <w:sz w:val="20"/>
                <w:szCs w:val="20"/>
              </w:rPr>
              <w:t>Logistic support to health workers</w:t>
            </w:r>
          </w:p>
          <w:p w14:paraId="66828A4B" w14:textId="77777777" w:rsidR="001D4A37" w:rsidRDefault="001D4A37" w:rsidP="001D4A37">
            <w:pPr>
              <w:rPr>
                <w:rFonts w:eastAsia="Calibri" w:cs="Arial"/>
                <w:sz w:val="20"/>
                <w:szCs w:val="20"/>
              </w:rPr>
            </w:pPr>
          </w:p>
          <w:p w14:paraId="390053AF" w14:textId="77777777" w:rsidR="001D4A37" w:rsidRDefault="001D4A37" w:rsidP="001D4A37">
            <w:pPr>
              <w:rPr>
                <w:rFonts w:eastAsia="Calibri" w:cs="Arial"/>
                <w:sz w:val="20"/>
                <w:szCs w:val="20"/>
              </w:rPr>
            </w:pPr>
          </w:p>
          <w:p w14:paraId="5C9744C0" w14:textId="77777777" w:rsidR="001D4A37" w:rsidRDefault="001D4A37" w:rsidP="001D4A37">
            <w:pPr>
              <w:rPr>
                <w:rFonts w:eastAsia="Calibri" w:cs="Arial"/>
                <w:sz w:val="20"/>
                <w:szCs w:val="20"/>
              </w:rPr>
            </w:pPr>
          </w:p>
          <w:p w14:paraId="32357455" w14:textId="77777777" w:rsidR="001D4A37" w:rsidRDefault="001D4A37" w:rsidP="001D4A37">
            <w:pPr>
              <w:rPr>
                <w:rFonts w:eastAsia="Calibri" w:cs="Arial"/>
                <w:sz w:val="20"/>
                <w:szCs w:val="20"/>
              </w:rPr>
            </w:pPr>
          </w:p>
          <w:p w14:paraId="47BCC103" w14:textId="77777777" w:rsidR="00B77C34" w:rsidRDefault="00B77C34" w:rsidP="001D4A37"/>
          <w:p w14:paraId="2F456BA7" w14:textId="77777777" w:rsidR="001D4A37" w:rsidRDefault="001D4A37" w:rsidP="001D4A37"/>
          <w:p w14:paraId="153FBE29" w14:textId="77777777" w:rsidR="001D4A37" w:rsidRDefault="001D4A37" w:rsidP="001D4A37"/>
          <w:p w14:paraId="496EF23A" w14:textId="77777777" w:rsidR="001D4A37" w:rsidRDefault="001D4A37" w:rsidP="001D4A37"/>
          <w:p w14:paraId="404F71EA" w14:textId="77777777" w:rsidR="001D4A37" w:rsidRDefault="001D4A37" w:rsidP="001D4A37"/>
          <w:p w14:paraId="42D1E57D" w14:textId="77777777" w:rsidR="001D4A37" w:rsidRDefault="001D4A37" w:rsidP="001D4A37"/>
          <w:p w14:paraId="095DD131" w14:textId="77777777" w:rsidR="001D4A37" w:rsidRDefault="001D4A37" w:rsidP="001D4A37"/>
          <w:p w14:paraId="6F2F040A" w14:textId="77777777" w:rsidR="001D4A37" w:rsidRDefault="001D4A37" w:rsidP="001D4A37"/>
          <w:p w14:paraId="79BAD928" w14:textId="77777777" w:rsidR="001D4A37" w:rsidRDefault="001D4A37" w:rsidP="001D4A37"/>
          <w:p w14:paraId="1029D888" w14:textId="77777777" w:rsidR="001D4A37" w:rsidRDefault="001D4A37" w:rsidP="001D4A37"/>
          <w:p w14:paraId="30649CC5" w14:textId="77777777" w:rsidR="001D4A37" w:rsidRDefault="001D4A37" w:rsidP="001D4A37">
            <w:pPr>
              <w:rPr>
                <w:rFonts w:cs="Arial"/>
                <w:sz w:val="20"/>
                <w:szCs w:val="20"/>
              </w:rPr>
            </w:pPr>
            <w:r w:rsidRPr="00466D18">
              <w:rPr>
                <w:rFonts w:cs="Arial"/>
                <w:sz w:val="20"/>
                <w:szCs w:val="20"/>
              </w:rPr>
              <w:t>Awareness creation and public education</w:t>
            </w:r>
          </w:p>
          <w:p w14:paraId="1EDEF05C" w14:textId="77777777" w:rsidR="001D4A37" w:rsidRDefault="001D4A37" w:rsidP="001D4A37">
            <w:pPr>
              <w:rPr>
                <w:rFonts w:cs="Arial"/>
                <w:sz w:val="20"/>
                <w:szCs w:val="20"/>
              </w:rPr>
            </w:pPr>
          </w:p>
          <w:p w14:paraId="69B7B523" w14:textId="77777777" w:rsidR="001D4A37" w:rsidRDefault="001D4A37" w:rsidP="001D4A37">
            <w:pPr>
              <w:rPr>
                <w:rFonts w:eastAsia="Calibri" w:cs="Arial"/>
                <w:sz w:val="20"/>
                <w:szCs w:val="20"/>
              </w:rPr>
            </w:pPr>
          </w:p>
          <w:p w14:paraId="47ACF700" w14:textId="77777777" w:rsidR="001D4A37" w:rsidRDefault="001D4A37" w:rsidP="001D4A37"/>
        </w:tc>
        <w:tc>
          <w:tcPr>
            <w:tcW w:w="2070" w:type="dxa"/>
          </w:tcPr>
          <w:p w14:paraId="518C9B6F" w14:textId="77777777" w:rsidR="00B77C34" w:rsidRDefault="001D4A37" w:rsidP="00836C88">
            <w:pPr>
              <w:pStyle w:val="ListParagraph"/>
              <w:spacing w:before="40" w:after="40"/>
              <w:ind w:left="162"/>
              <w:rPr>
                <w:rFonts w:asciiTheme="minorHAnsi" w:hAnsiTheme="minorHAnsi" w:cs="Arial"/>
                <w:sz w:val="20"/>
                <w:szCs w:val="20"/>
              </w:rPr>
            </w:pPr>
            <w:r>
              <w:rPr>
                <w:rFonts w:asciiTheme="minorHAnsi" w:hAnsiTheme="minorHAnsi" w:cs="Arial"/>
                <w:sz w:val="20"/>
                <w:szCs w:val="20"/>
              </w:rPr>
              <w:lastRenderedPageBreak/>
              <w:t>Number of PPEs procured</w:t>
            </w:r>
          </w:p>
          <w:p w14:paraId="1A33C266" w14:textId="77777777" w:rsidR="001D4A37" w:rsidRDefault="001D4A37" w:rsidP="00836C88">
            <w:pPr>
              <w:pStyle w:val="ListParagraph"/>
              <w:spacing w:before="40" w:after="40"/>
              <w:ind w:left="162"/>
              <w:rPr>
                <w:rFonts w:asciiTheme="minorHAnsi" w:hAnsiTheme="minorHAnsi" w:cs="Arial"/>
                <w:sz w:val="20"/>
                <w:szCs w:val="20"/>
              </w:rPr>
            </w:pPr>
          </w:p>
          <w:p w14:paraId="4EB58B0F" w14:textId="77777777" w:rsidR="001D4A37" w:rsidRDefault="001D4A37" w:rsidP="00836C88">
            <w:pPr>
              <w:pStyle w:val="ListParagraph"/>
              <w:spacing w:before="40" w:after="40"/>
              <w:ind w:left="162"/>
              <w:rPr>
                <w:rFonts w:asciiTheme="minorHAnsi" w:hAnsiTheme="minorHAnsi" w:cs="Arial"/>
                <w:sz w:val="20"/>
                <w:szCs w:val="20"/>
              </w:rPr>
            </w:pPr>
          </w:p>
          <w:p w14:paraId="25A4ADA5" w14:textId="77777777" w:rsidR="001D4A37" w:rsidRDefault="001D4A37" w:rsidP="00836C88">
            <w:pPr>
              <w:pStyle w:val="ListParagraph"/>
              <w:spacing w:before="40" w:after="40"/>
              <w:ind w:left="162"/>
              <w:rPr>
                <w:rFonts w:asciiTheme="minorHAnsi" w:hAnsiTheme="minorHAnsi" w:cs="Arial"/>
                <w:sz w:val="20"/>
                <w:szCs w:val="20"/>
              </w:rPr>
            </w:pPr>
          </w:p>
          <w:p w14:paraId="39A65BB3" w14:textId="77777777" w:rsidR="001D4A37" w:rsidRDefault="001D4A37" w:rsidP="00836C88">
            <w:pPr>
              <w:pStyle w:val="ListParagraph"/>
              <w:spacing w:before="40" w:after="40"/>
              <w:ind w:left="162"/>
              <w:rPr>
                <w:rFonts w:asciiTheme="minorHAnsi" w:hAnsiTheme="minorHAnsi" w:cs="Arial"/>
                <w:sz w:val="20"/>
                <w:szCs w:val="20"/>
              </w:rPr>
            </w:pPr>
          </w:p>
          <w:p w14:paraId="3E18A3D1" w14:textId="77777777" w:rsidR="001D4A37" w:rsidRPr="00A34D55" w:rsidRDefault="001D4A37" w:rsidP="001D4A37">
            <w:pPr>
              <w:rPr>
                <w:rFonts w:eastAsia="Calibri"/>
                <w:sz w:val="20"/>
                <w:szCs w:val="21"/>
                <w:lang w:eastAsia="zh-CN"/>
              </w:rPr>
            </w:pPr>
          </w:p>
          <w:p w14:paraId="52514ED5" w14:textId="77777777" w:rsidR="001D4A37" w:rsidRDefault="001D4A37" w:rsidP="00836C88">
            <w:pPr>
              <w:pStyle w:val="ListParagraph"/>
              <w:spacing w:before="40" w:after="40"/>
              <w:ind w:left="162"/>
            </w:pPr>
          </w:p>
          <w:p w14:paraId="144A2D47" w14:textId="77777777" w:rsidR="001D4A37" w:rsidRDefault="001D4A37" w:rsidP="00836C88">
            <w:pPr>
              <w:pStyle w:val="ListParagraph"/>
              <w:spacing w:before="40" w:after="40"/>
              <w:ind w:left="162"/>
            </w:pPr>
          </w:p>
          <w:p w14:paraId="7CB7C5D8" w14:textId="77777777" w:rsidR="001D4A37" w:rsidRDefault="001D4A37" w:rsidP="00836C88">
            <w:pPr>
              <w:pStyle w:val="ListParagraph"/>
              <w:spacing w:before="40" w:after="40"/>
              <w:ind w:left="162"/>
            </w:pPr>
          </w:p>
          <w:p w14:paraId="312DF37E" w14:textId="77777777" w:rsidR="001D4A37" w:rsidRDefault="001D4A37" w:rsidP="00836C88">
            <w:pPr>
              <w:pStyle w:val="ListParagraph"/>
              <w:spacing w:before="40" w:after="40"/>
              <w:ind w:left="162"/>
            </w:pPr>
          </w:p>
          <w:p w14:paraId="4AE304B6" w14:textId="77777777" w:rsidR="001D4A37" w:rsidRDefault="001D4A37" w:rsidP="00836C88">
            <w:pPr>
              <w:pStyle w:val="ListParagraph"/>
              <w:spacing w:before="40" w:after="40"/>
              <w:ind w:left="162"/>
            </w:pPr>
          </w:p>
          <w:p w14:paraId="02388F17" w14:textId="77777777" w:rsidR="001D4A37" w:rsidRDefault="001D4A37" w:rsidP="00836C88">
            <w:pPr>
              <w:pStyle w:val="ListParagraph"/>
              <w:spacing w:before="40" w:after="40"/>
              <w:ind w:left="162"/>
            </w:pPr>
          </w:p>
          <w:p w14:paraId="4ED61815" w14:textId="77777777" w:rsidR="001D4A37" w:rsidRDefault="001D4A37" w:rsidP="00836C88">
            <w:pPr>
              <w:pStyle w:val="ListParagraph"/>
              <w:spacing w:before="40" w:after="40"/>
              <w:ind w:left="162"/>
            </w:pPr>
          </w:p>
          <w:p w14:paraId="0666B65A" w14:textId="77777777" w:rsidR="001D4A37" w:rsidRDefault="001D4A37" w:rsidP="00836C88">
            <w:pPr>
              <w:pStyle w:val="ListParagraph"/>
              <w:spacing w:before="40" w:after="40"/>
              <w:ind w:left="162"/>
            </w:pPr>
          </w:p>
          <w:p w14:paraId="2D6E4136" w14:textId="77777777" w:rsidR="001D4A37" w:rsidRDefault="001D4A37" w:rsidP="00836C88">
            <w:pPr>
              <w:pStyle w:val="ListParagraph"/>
              <w:spacing w:before="40" w:after="40"/>
              <w:ind w:left="162"/>
            </w:pPr>
          </w:p>
          <w:p w14:paraId="79C87607" w14:textId="77777777" w:rsidR="001D4A37" w:rsidRPr="00A34D55" w:rsidRDefault="001D4A37" w:rsidP="001D4A37">
            <w:pPr>
              <w:rPr>
                <w:rFonts w:eastAsia="Calibri"/>
                <w:sz w:val="20"/>
                <w:szCs w:val="21"/>
                <w:lang w:eastAsia="zh-CN"/>
              </w:rPr>
            </w:pPr>
            <w:r w:rsidRPr="00A34D55">
              <w:rPr>
                <w:rFonts w:eastAsia="Calibri"/>
                <w:sz w:val="20"/>
                <w:szCs w:val="21"/>
                <w:lang w:eastAsia="zh-CN"/>
              </w:rPr>
              <w:t>Number of cholera fliers reprinted and distributed</w:t>
            </w:r>
          </w:p>
          <w:p w14:paraId="1A64DA57" w14:textId="77777777" w:rsidR="001D4A37" w:rsidRDefault="001D4A37" w:rsidP="001D4A37">
            <w:pPr>
              <w:rPr>
                <w:rFonts w:eastAsia="Calibri"/>
                <w:sz w:val="20"/>
                <w:szCs w:val="21"/>
                <w:lang w:eastAsia="zh-CN"/>
              </w:rPr>
            </w:pPr>
          </w:p>
          <w:p w14:paraId="2A18EF62" w14:textId="77777777" w:rsidR="003157B3" w:rsidRPr="00A34D55" w:rsidRDefault="003157B3" w:rsidP="001D4A37">
            <w:pPr>
              <w:rPr>
                <w:rFonts w:eastAsia="Calibri"/>
                <w:sz w:val="20"/>
                <w:szCs w:val="21"/>
                <w:lang w:eastAsia="zh-CN"/>
              </w:rPr>
            </w:pPr>
          </w:p>
          <w:p w14:paraId="19A449C9" w14:textId="77777777" w:rsidR="001D4A37" w:rsidRPr="00A34D55" w:rsidRDefault="001D4A37" w:rsidP="001D4A37">
            <w:pPr>
              <w:rPr>
                <w:rFonts w:eastAsia="Calibri"/>
                <w:sz w:val="20"/>
                <w:szCs w:val="21"/>
                <w:lang w:eastAsia="zh-CN"/>
              </w:rPr>
            </w:pPr>
            <w:r w:rsidRPr="00A34D55">
              <w:rPr>
                <w:rFonts w:eastAsia="Calibri"/>
                <w:sz w:val="20"/>
                <w:szCs w:val="21"/>
                <w:lang w:eastAsia="zh-CN"/>
              </w:rPr>
              <w:t>Number of persons with disability equipped with Ebola information</w:t>
            </w:r>
          </w:p>
          <w:p w14:paraId="4EAF6CED" w14:textId="77777777" w:rsidR="001D4A37" w:rsidRDefault="001D4A37" w:rsidP="001D4A37">
            <w:pPr>
              <w:rPr>
                <w:rFonts w:eastAsia="Calibri"/>
                <w:sz w:val="20"/>
                <w:szCs w:val="21"/>
                <w:lang w:eastAsia="zh-CN"/>
              </w:rPr>
            </w:pPr>
          </w:p>
          <w:p w14:paraId="3AF28FD2" w14:textId="77777777" w:rsidR="002F1426" w:rsidRDefault="002F1426" w:rsidP="001D4A37">
            <w:pPr>
              <w:rPr>
                <w:rFonts w:eastAsia="Calibri"/>
                <w:sz w:val="20"/>
                <w:szCs w:val="21"/>
                <w:lang w:eastAsia="zh-CN"/>
              </w:rPr>
            </w:pPr>
          </w:p>
          <w:p w14:paraId="06844F52" w14:textId="77777777" w:rsidR="002F1426" w:rsidRDefault="002F1426" w:rsidP="001D4A37">
            <w:pPr>
              <w:rPr>
                <w:rFonts w:eastAsia="Calibri"/>
                <w:sz w:val="20"/>
                <w:szCs w:val="21"/>
                <w:lang w:eastAsia="zh-CN"/>
              </w:rPr>
            </w:pPr>
          </w:p>
          <w:p w14:paraId="1CE3C313" w14:textId="77777777" w:rsidR="001D4A37" w:rsidRPr="00A34D55" w:rsidRDefault="001D4A37" w:rsidP="001D4A37">
            <w:pPr>
              <w:rPr>
                <w:rFonts w:eastAsia="Calibri"/>
                <w:sz w:val="20"/>
                <w:szCs w:val="21"/>
                <w:lang w:eastAsia="zh-CN"/>
              </w:rPr>
            </w:pPr>
            <w:r w:rsidRPr="00A34D55">
              <w:rPr>
                <w:rFonts w:eastAsia="Calibri"/>
                <w:sz w:val="20"/>
                <w:szCs w:val="21"/>
                <w:lang w:eastAsia="zh-CN"/>
              </w:rPr>
              <w:t>Number of commu</w:t>
            </w:r>
            <w:r>
              <w:rPr>
                <w:rFonts w:eastAsia="Calibri"/>
                <w:sz w:val="20"/>
                <w:szCs w:val="21"/>
                <w:lang w:eastAsia="zh-CN"/>
              </w:rPr>
              <w:t xml:space="preserve">nity members and opinion leader </w:t>
            </w:r>
            <w:r w:rsidRPr="00A34D55">
              <w:rPr>
                <w:rFonts w:eastAsia="Calibri"/>
                <w:sz w:val="20"/>
                <w:szCs w:val="21"/>
                <w:lang w:eastAsia="zh-CN"/>
              </w:rPr>
              <w:t xml:space="preserve">sensitized </w:t>
            </w:r>
            <w:r>
              <w:rPr>
                <w:rFonts w:eastAsia="Calibri"/>
                <w:sz w:val="20"/>
                <w:szCs w:val="21"/>
                <w:lang w:eastAsia="zh-CN"/>
              </w:rPr>
              <w:t>on</w:t>
            </w:r>
            <w:r w:rsidRPr="00A34D55">
              <w:rPr>
                <w:rFonts w:eastAsia="Calibri"/>
                <w:sz w:val="20"/>
                <w:szCs w:val="21"/>
                <w:lang w:eastAsia="zh-CN"/>
              </w:rPr>
              <w:t xml:space="preserve"> Ebola  and cholera </w:t>
            </w:r>
          </w:p>
          <w:p w14:paraId="68BF71E9" w14:textId="77777777" w:rsidR="001D4A37" w:rsidRPr="00A34D55" w:rsidRDefault="001D4A37" w:rsidP="001D4A37">
            <w:pPr>
              <w:rPr>
                <w:rFonts w:eastAsia="Calibri"/>
                <w:sz w:val="20"/>
                <w:szCs w:val="21"/>
                <w:lang w:eastAsia="zh-CN"/>
              </w:rPr>
            </w:pPr>
          </w:p>
          <w:p w14:paraId="1381F8D3" w14:textId="77777777" w:rsidR="001D4A37" w:rsidRDefault="001D4A37" w:rsidP="001D4A37">
            <w:pPr>
              <w:pStyle w:val="ListParagraph"/>
              <w:spacing w:before="40" w:after="40"/>
              <w:ind w:left="162"/>
            </w:pPr>
          </w:p>
          <w:p w14:paraId="7C336FD2" w14:textId="77777777" w:rsidR="001D4A37" w:rsidRDefault="001D4A37" w:rsidP="001D4A37">
            <w:pPr>
              <w:pStyle w:val="ListParagraph"/>
              <w:spacing w:before="40" w:after="40"/>
              <w:ind w:left="162"/>
            </w:pPr>
          </w:p>
          <w:p w14:paraId="5C55BBD4" w14:textId="77777777" w:rsidR="001D4A37" w:rsidRDefault="001D4A37" w:rsidP="00836C88">
            <w:pPr>
              <w:pStyle w:val="ListParagraph"/>
              <w:spacing w:before="40" w:after="40"/>
              <w:ind w:left="162"/>
            </w:pPr>
          </w:p>
          <w:p w14:paraId="6013AD9F" w14:textId="77777777" w:rsidR="001D4A37" w:rsidRDefault="001D4A37" w:rsidP="00836C88">
            <w:pPr>
              <w:pStyle w:val="ListParagraph"/>
              <w:spacing w:before="40" w:after="40"/>
              <w:ind w:left="162"/>
            </w:pPr>
          </w:p>
        </w:tc>
        <w:tc>
          <w:tcPr>
            <w:tcW w:w="2895" w:type="dxa"/>
          </w:tcPr>
          <w:p w14:paraId="6DF8A565" w14:textId="110618C4" w:rsidR="00365F96" w:rsidRDefault="00365F96" w:rsidP="00954683"/>
          <w:p w14:paraId="76EDFE76" w14:textId="77777777" w:rsidR="00365F96" w:rsidRDefault="00365F96" w:rsidP="00954683"/>
          <w:p w14:paraId="2347EEED" w14:textId="77777777" w:rsidR="00B77C34" w:rsidRDefault="00B77C34" w:rsidP="00954683"/>
          <w:p w14:paraId="19A5CFE5" w14:textId="77777777" w:rsidR="001D4A37" w:rsidRDefault="001D4A37" w:rsidP="00954683"/>
          <w:p w14:paraId="092536D9" w14:textId="77777777" w:rsidR="00434CC0" w:rsidRDefault="00434CC0" w:rsidP="00954683"/>
          <w:p w14:paraId="73B5CE36" w14:textId="77777777" w:rsidR="00434CC0" w:rsidRDefault="00434CC0" w:rsidP="00954683"/>
          <w:p w14:paraId="20B4F457" w14:textId="77777777" w:rsidR="00434CC0" w:rsidRDefault="00434CC0" w:rsidP="00954683"/>
          <w:p w14:paraId="590E77DC" w14:textId="77777777" w:rsidR="00434CC0" w:rsidRDefault="00434CC0" w:rsidP="00954683"/>
          <w:p w14:paraId="1B190CFD" w14:textId="77777777" w:rsidR="00434CC0" w:rsidRDefault="00434CC0" w:rsidP="00954683"/>
          <w:p w14:paraId="2B140620" w14:textId="77777777" w:rsidR="00434CC0" w:rsidRDefault="00434CC0" w:rsidP="00954683"/>
          <w:p w14:paraId="3A3BC6A7" w14:textId="77777777" w:rsidR="00434CC0" w:rsidRDefault="00434CC0" w:rsidP="00954683"/>
          <w:p w14:paraId="2240C405" w14:textId="77777777" w:rsidR="00434CC0" w:rsidRDefault="00434CC0" w:rsidP="00954683"/>
          <w:p w14:paraId="29ACB501" w14:textId="77777777" w:rsidR="00434CC0" w:rsidRDefault="00434CC0" w:rsidP="00954683"/>
          <w:p w14:paraId="61A8C240" w14:textId="77777777" w:rsidR="00434CC0" w:rsidRDefault="00434CC0" w:rsidP="00954683"/>
          <w:p w14:paraId="2230F7C1" w14:textId="77777777" w:rsidR="00434CC0" w:rsidRDefault="00434CC0" w:rsidP="00954683"/>
          <w:p w14:paraId="4B9D6D2C" w14:textId="77777777" w:rsidR="00434CC0" w:rsidRDefault="00434CC0" w:rsidP="00954683"/>
          <w:p w14:paraId="71720474" w14:textId="77777777" w:rsidR="00434CC0" w:rsidRDefault="00434CC0" w:rsidP="00954683"/>
          <w:p w14:paraId="3E21BD51" w14:textId="77777777" w:rsidR="00434CC0" w:rsidRDefault="00434CC0" w:rsidP="00954683"/>
          <w:p w14:paraId="2F68AAE9" w14:textId="77777777" w:rsidR="00434CC0" w:rsidRDefault="00434CC0" w:rsidP="00954683"/>
          <w:p w14:paraId="350BE1D5" w14:textId="77777777" w:rsidR="008B180C" w:rsidRDefault="008B180C" w:rsidP="00954683"/>
          <w:p w14:paraId="5D71885B" w14:textId="77777777" w:rsidR="00434CC0" w:rsidRDefault="00434CC0" w:rsidP="00954683"/>
          <w:p w14:paraId="6788F17C" w14:textId="4A5E6AAA" w:rsidR="00434CC0" w:rsidRPr="008B180C" w:rsidRDefault="00DC05ED" w:rsidP="008B180C">
            <w:pPr>
              <w:pStyle w:val="ListParagraph"/>
              <w:numPr>
                <w:ilvl w:val="0"/>
                <w:numId w:val="9"/>
              </w:numPr>
              <w:rPr>
                <w:sz w:val="20"/>
                <w:szCs w:val="20"/>
              </w:rPr>
            </w:pPr>
            <w:commentRangeStart w:id="1"/>
            <w:r w:rsidRPr="008B180C">
              <w:rPr>
                <w:sz w:val="20"/>
                <w:szCs w:val="20"/>
              </w:rPr>
              <w:t>100 deaf team leaders equipped with Ebola prevention information.</w:t>
            </w:r>
          </w:p>
          <w:p w14:paraId="0BA50781" w14:textId="77777777" w:rsidR="0059503A" w:rsidRPr="008B180C" w:rsidRDefault="0059503A" w:rsidP="00954683">
            <w:pPr>
              <w:rPr>
                <w:sz w:val="20"/>
                <w:szCs w:val="20"/>
              </w:rPr>
            </w:pPr>
          </w:p>
          <w:p w14:paraId="551D9117" w14:textId="77777777" w:rsidR="0059503A" w:rsidRPr="008B180C" w:rsidRDefault="0059503A" w:rsidP="00954683">
            <w:pPr>
              <w:rPr>
                <w:sz w:val="20"/>
                <w:szCs w:val="20"/>
              </w:rPr>
            </w:pPr>
          </w:p>
          <w:p w14:paraId="6A540628" w14:textId="77777777" w:rsidR="0059503A" w:rsidRPr="008B180C" w:rsidRDefault="0059503A" w:rsidP="00954683">
            <w:pPr>
              <w:rPr>
                <w:sz w:val="20"/>
                <w:szCs w:val="20"/>
              </w:rPr>
            </w:pPr>
          </w:p>
          <w:p w14:paraId="347D0E77" w14:textId="5D52363D" w:rsidR="0059503A" w:rsidRPr="008B180C" w:rsidRDefault="0059503A" w:rsidP="008B180C">
            <w:pPr>
              <w:pStyle w:val="ListParagraph"/>
              <w:numPr>
                <w:ilvl w:val="0"/>
                <w:numId w:val="9"/>
              </w:numPr>
              <w:rPr>
                <w:sz w:val="20"/>
                <w:szCs w:val="20"/>
              </w:rPr>
            </w:pPr>
            <w:r w:rsidRPr="008B180C">
              <w:rPr>
                <w:sz w:val="20"/>
                <w:szCs w:val="20"/>
              </w:rPr>
              <w:t>400 community leaders reached</w:t>
            </w:r>
            <w:r w:rsidR="008B180C" w:rsidRPr="008B180C">
              <w:rPr>
                <w:sz w:val="20"/>
                <w:szCs w:val="20"/>
              </w:rPr>
              <w:t xml:space="preserve"> with </w:t>
            </w:r>
            <w:r w:rsidR="001133B7" w:rsidRPr="008B180C">
              <w:rPr>
                <w:sz w:val="20"/>
                <w:szCs w:val="20"/>
              </w:rPr>
              <w:t xml:space="preserve"> Ebola</w:t>
            </w:r>
            <w:r w:rsidR="008B180C" w:rsidRPr="008B180C">
              <w:rPr>
                <w:sz w:val="20"/>
                <w:szCs w:val="20"/>
              </w:rPr>
              <w:t xml:space="preserve"> prevention information</w:t>
            </w:r>
          </w:p>
          <w:p w14:paraId="3CA0AE38" w14:textId="77777777" w:rsidR="0059503A" w:rsidRPr="008B180C" w:rsidRDefault="0059503A" w:rsidP="00954683">
            <w:pPr>
              <w:rPr>
                <w:sz w:val="20"/>
                <w:szCs w:val="20"/>
              </w:rPr>
            </w:pPr>
          </w:p>
          <w:p w14:paraId="7B485CA7" w14:textId="77777777" w:rsidR="0059503A" w:rsidRPr="008B180C" w:rsidRDefault="0059503A" w:rsidP="00954683">
            <w:pPr>
              <w:rPr>
                <w:sz w:val="20"/>
                <w:szCs w:val="20"/>
              </w:rPr>
            </w:pPr>
          </w:p>
          <w:p w14:paraId="2217695B" w14:textId="6253FDF5" w:rsidR="0059503A" w:rsidRDefault="001133B7" w:rsidP="008B180C">
            <w:pPr>
              <w:pStyle w:val="ListParagraph"/>
              <w:numPr>
                <w:ilvl w:val="0"/>
                <w:numId w:val="9"/>
              </w:numPr>
            </w:pPr>
            <w:r w:rsidRPr="008B180C">
              <w:rPr>
                <w:sz w:val="20"/>
                <w:szCs w:val="20"/>
              </w:rPr>
              <w:t>2000</w:t>
            </w:r>
            <w:r w:rsidR="0059503A" w:rsidRPr="008B180C">
              <w:rPr>
                <w:sz w:val="20"/>
                <w:szCs w:val="20"/>
              </w:rPr>
              <w:t xml:space="preserve"> community members reached</w:t>
            </w:r>
            <w:r w:rsidR="008B180C" w:rsidRPr="008B180C">
              <w:rPr>
                <w:sz w:val="20"/>
                <w:szCs w:val="20"/>
              </w:rPr>
              <w:t xml:space="preserve"> with</w:t>
            </w:r>
            <w:r w:rsidRPr="008B180C">
              <w:rPr>
                <w:sz w:val="20"/>
                <w:szCs w:val="20"/>
              </w:rPr>
              <w:t xml:space="preserve"> Ebola and Cholera</w:t>
            </w:r>
            <w:r w:rsidR="008B180C" w:rsidRPr="008B180C">
              <w:rPr>
                <w:sz w:val="20"/>
                <w:szCs w:val="20"/>
              </w:rPr>
              <w:t xml:space="preserve"> prevention information</w:t>
            </w:r>
            <w:commentRangeEnd w:id="1"/>
            <w:r w:rsidR="00DE5ADD">
              <w:rPr>
                <w:rStyle w:val="CommentReference"/>
                <w:rFonts w:asciiTheme="minorHAnsi" w:eastAsiaTheme="minorEastAsia" w:hAnsiTheme="minorHAnsi" w:cstheme="minorBidi"/>
              </w:rPr>
              <w:commentReference w:id="1"/>
            </w:r>
          </w:p>
        </w:tc>
        <w:tc>
          <w:tcPr>
            <w:tcW w:w="3225" w:type="dxa"/>
          </w:tcPr>
          <w:p w14:paraId="7731971B" w14:textId="77777777" w:rsidR="00B77C34" w:rsidRPr="006409E1" w:rsidRDefault="00B77C34" w:rsidP="003A0823">
            <w:pPr>
              <w:spacing w:before="40" w:after="40"/>
              <w:rPr>
                <w:sz w:val="20"/>
                <w:szCs w:val="20"/>
              </w:rPr>
            </w:pPr>
            <w:r>
              <w:lastRenderedPageBreak/>
              <w:t xml:space="preserve"> </w:t>
            </w:r>
            <w:r w:rsidR="001D4A37" w:rsidRPr="006409E1">
              <w:rPr>
                <w:sz w:val="20"/>
                <w:szCs w:val="20"/>
              </w:rPr>
              <w:t>10 PPEs procured for the UN clinic</w:t>
            </w:r>
          </w:p>
          <w:p w14:paraId="447ED8D9" w14:textId="77777777" w:rsidR="003157B3" w:rsidRPr="006409E1" w:rsidRDefault="003157B3" w:rsidP="003A0823">
            <w:pPr>
              <w:spacing w:before="40" w:after="40"/>
              <w:rPr>
                <w:sz w:val="20"/>
                <w:szCs w:val="20"/>
              </w:rPr>
            </w:pPr>
          </w:p>
          <w:p w14:paraId="5151E85A" w14:textId="77777777" w:rsidR="003157B3" w:rsidRDefault="003157B3" w:rsidP="003A0823">
            <w:pPr>
              <w:spacing w:before="40" w:after="40"/>
            </w:pPr>
          </w:p>
          <w:p w14:paraId="4E4BB7A2" w14:textId="77777777" w:rsidR="003157B3" w:rsidRDefault="003157B3" w:rsidP="003A0823">
            <w:pPr>
              <w:spacing w:before="40" w:after="40"/>
            </w:pPr>
          </w:p>
          <w:p w14:paraId="49D0B41E" w14:textId="77777777" w:rsidR="003157B3" w:rsidRDefault="003157B3" w:rsidP="003A0823">
            <w:pPr>
              <w:spacing w:before="40" w:after="40"/>
            </w:pPr>
          </w:p>
          <w:p w14:paraId="669ABCCF" w14:textId="77777777" w:rsidR="003157B3" w:rsidRDefault="003157B3" w:rsidP="003A0823">
            <w:pPr>
              <w:spacing w:before="40" w:after="40"/>
            </w:pPr>
          </w:p>
          <w:p w14:paraId="594A5034" w14:textId="77777777" w:rsidR="003157B3" w:rsidRDefault="003157B3" w:rsidP="003A0823">
            <w:pPr>
              <w:spacing w:before="40" w:after="40"/>
            </w:pPr>
          </w:p>
          <w:p w14:paraId="12F3B029" w14:textId="77777777" w:rsidR="003157B3" w:rsidRDefault="003157B3" w:rsidP="003A0823">
            <w:pPr>
              <w:spacing w:before="40" w:after="40"/>
            </w:pPr>
          </w:p>
          <w:p w14:paraId="29B9E37F" w14:textId="77777777" w:rsidR="003157B3" w:rsidRDefault="003157B3" w:rsidP="003A0823">
            <w:pPr>
              <w:spacing w:before="40" w:after="40"/>
            </w:pPr>
          </w:p>
          <w:p w14:paraId="5B59475E" w14:textId="77777777" w:rsidR="003157B3" w:rsidRDefault="003157B3" w:rsidP="003A0823">
            <w:pPr>
              <w:spacing w:before="40" w:after="40"/>
            </w:pPr>
          </w:p>
          <w:p w14:paraId="0B13BEE3" w14:textId="77777777" w:rsidR="003157B3" w:rsidRDefault="003157B3" w:rsidP="003A0823">
            <w:pPr>
              <w:spacing w:before="40" w:after="40"/>
            </w:pPr>
          </w:p>
          <w:p w14:paraId="0F8EC6DC" w14:textId="77777777" w:rsidR="003157B3" w:rsidRDefault="003157B3" w:rsidP="003A0823">
            <w:pPr>
              <w:spacing w:before="40" w:after="40"/>
            </w:pPr>
          </w:p>
          <w:p w14:paraId="736FA8D4" w14:textId="77777777" w:rsidR="003157B3" w:rsidRDefault="003157B3" w:rsidP="003A0823">
            <w:pPr>
              <w:spacing w:before="40" w:after="40"/>
            </w:pPr>
          </w:p>
          <w:p w14:paraId="1DACD516" w14:textId="77777777" w:rsidR="003157B3" w:rsidRPr="002F1426" w:rsidRDefault="003157B3" w:rsidP="002F1426">
            <w:pPr>
              <w:pStyle w:val="ListParagraph"/>
              <w:numPr>
                <w:ilvl w:val="0"/>
                <w:numId w:val="7"/>
              </w:numPr>
              <w:spacing w:before="40" w:after="40"/>
              <w:rPr>
                <w:sz w:val="20"/>
                <w:szCs w:val="20"/>
              </w:rPr>
            </w:pPr>
            <w:r w:rsidRPr="002F1426">
              <w:rPr>
                <w:sz w:val="20"/>
                <w:szCs w:val="20"/>
              </w:rPr>
              <w:t>2000 copies of cholera fliers printed and 1500 fliers distributed</w:t>
            </w:r>
          </w:p>
          <w:p w14:paraId="0A778171" w14:textId="77777777" w:rsidR="003157B3" w:rsidRDefault="003157B3" w:rsidP="003A0823">
            <w:pPr>
              <w:spacing w:before="40" w:after="40"/>
              <w:rPr>
                <w:sz w:val="20"/>
                <w:szCs w:val="20"/>
              </w:rPr>
            </w:pPr>
          </w:p>
          <w:p w14:paraId="25AD745D" w14:textId="77777777" w:rsidR="003157B3" w:rsidRPr="003157B3" w:rsidRDefault="003157B3" w:rsidP="003A0823">
            <w:pPr>
              <w:spacing w:before="40" w:after="40"/>
              <w:rPr>
                <w:sz w:val="20"/>
                <w:szCs w:val="20"/>
              </w:rPr>
            </w:pPr>
          </w:p>
          <w:p w14:paraId="0A55E2FD" w14:textId="77777777" w:rsidR="003157B3" w:rsidRPr="002F1426" w:rsidRDefault="003157B3" w:rsidP="002F1426">
            <w:pPr>
              <w:pStyle w:val="ListParagraph"/>
              <w:numPr>
                <w:ilvl w:val="0"/>
                <w:numId w:val="7"/>
              </w:numPr>
              <w:spacing w:before="40" w:after="40"/>
              <w:rPr>
                <w:sz w:val="20"/>
                <w:szCs w:val="20"/>
              </w:rPr>
            </w:pPr>
            <w:r w:rsidRPr="002F1426">
              <w:rPr>
                <w:sz w:val="20"/>
                <w:szCs w:val="20"/>
              </w:rPr>
              <w:t>100 deaf team leaders equipped with Ebola information</w:t>
            </w:r>
          </w:p>
          <w:p w14:paraId="1BF1B72A" w14:textId="77777777" w:rsidR="003157B3" w:rsidRDefault="003157B3" w:rsidP="003A0823">
            <w:pPr>
              <w:spacing w:before="40" w:after="40"/>
              <w:rPr>
                <w:sz w:val="20"/>
                <w:szCs w:val="20"/>
              </w:rPr>
            </w:pPr>
          </w:p>
          <w:p w14:paraId="230C8307" w14:textId="77777777" w:rsidR="003157B3" w:rsidRDefault="003157B3" w:rsidP="003A0823">
            <w:pPr>
              <w:spacing w:before="40" w:after="40"/>
              <w:rPr>
                <w:sz w:val="20"/>
                <w:szCs w:val="20"/>
              </w:rPr>
            </w:pPr>
          </w:p>
          <w:p w14:paraId="320B62EF" w14:textId="77777777" w:rsidR="00183E11" w:rsidRDefault="00183E11" w:rsidP="003A0823">
            <w:pPr>
              <w:spacing w:before="40" w:after="40"/>
              <w:rPr>
                <w:sz w:val="20"/>
                <w:szCs w:val="20"/>
              </w:rPr>
            </w:pPr>
          </w:p>
          <w:p w14:paraId="79DF37EC" w14:textId="77777777" w:rsidR="003157B3" w:rsidRDefault="009F1D40" w:rsidP="002F1426">
            <w:pPr>
              <w:pStyle w:val="ListParagraph"/>
              <w:numPr>
                <w:ilvl w:val="0"/>
                <w:numId w:val="7"/>
              </w:numPr>
              <w:spacing w:line="288" w:lineRule="auto"/>
              <w:jc w:val="both"/>
              <w:rPr>
                <w:sz w:val="20"/>
                <w:szCs w:val="20"/>
              </w:rPr>
            </w:pPr>
            <w:r w:rsidRPr="002F1426">
              <w:rPr>
                <w:sz w:val="20"/>
                <w:szCs w:val="20"/>
              </w:rPr>
              <w:t xml:space="preserve">284 community leaders </w:t>
            </w:r>
            <w:r w:rsidR="002F1426">
              <w:rPr>
                <w:sz w:val="20"/>
                <w:szCs w:val="20"/>
              </w:rPr>
              <w:t>reached with Ebola prevention information</w:t>
            </w:r>
          </w:p>
          <w:p w14:paraId="23E387EA" w14:textId="77777777" w:rsidR="008B180C" w:rsidRPr="002F1426" w:rsidRDefault="008B180C" w:rsidP="008B180C">
            <w:pPr>
              <w:pStyle w:val="ListParagraph"/>
              <w:spacing w:line="288" w:lineRule="auto"/>
              <w:jc w:val="both"/>
              <w:rPr>
                <w:sz w:val="20"/>
                <w:szCs w:val="20"/>
              </w:rPr>
            </w:pPr>
          </w:p>
          <w:p w14:paraId="0371556B" w14:textId="77777777" w:rsidR="003157B3" w:rsidRPr="002F1426" w:rsidRDefault="003157B3" w:rsidP="002F1426">
            <w:pPr>
              <w:pStyle w:val="ListParagraph"/>
              <w:numPr>
                <w:ilvl w:val="0"/>
                <w:numId w:val="7"/>
              </w:numPr>
              <w:spacing w:line="288" w:lineRule="auto"/>
              <w:jc w:val="both"/>
              <w:rPr>
                <w:sz w:val="20"/>
                <w:szCs w:val="20"/>
              </w:rPr>
            </w:pPr>
            <w:r w:rsidRPr="002F1426">
              <w:rPr>
                <w:sz w:val="20"/>
                <w:szCs w:val="20"/>
              </w:rPr>
              <w:t>530 community members sensitized on Ebola</w:t>
            </w:r>
          </w:p>
          <w:p w14:paraId="2DE6A6F0" w14:textId="77777777" w:rsidR="003157B3" w:rsidRPr="002F1426" w:rsidRDefault="003157B3" w:rsidP="002F1426">
            <w:pPr>
              <w:pStyle w:val="ListParagraph"/>
              <w:numPr>
                <w:ilvl w:val="0"/>
                <w:numId w:val="7"/>
              </w:numPr>
              <w:spacing w:line="288" w:lineRule="auto"/>
              <w:jc w:val="both"/>
              <w:rPr>
                <w:sz w:val="20"/>
                <w:szCs w:val="20"/>
              </w:rPr>
            </w:pPr>
            <w:r w:rsidRPr="002F1426">
              <w:rPr>
                <w:sz w:val="20"/>
                <w:szCs w:val="20"/>
              </w:rPr>
              <w:t>467 community members sensitized on Cholera</w:t>
            </w:r>
          </w:p>
          <w:p w14:paraId="049F2074" w14:textId="77777777" w:rsidR="003157B3" w:rsidRPr="003157B3" w:rsidRDefault="003157B3" w:rsidP="003157B3">
            <w:pPr>
              <w:spacing w:line="288" w:lineRule="auto"/>
              <w:jc w:val="both"/>
              <w:rPr>
                <w:rFonts w:ascii="Calibri" w:hAnsi="Calibri"/>
                <w:sz w:val="20"/>
                <w:szCs w:val="20"/>
              </w:rPr>
            </w:pPr>
          </w:p>
          <w:p w14:paraId="67ACBEC1" w14:textId="77777777" w:rsidR="003157B3" w:rsidRDefault="003157B3" w:rsidP="003A0823">
            <w:pPr>
              <w:spacing w:before="40" w:after="40"/>
              <w:rPr>
                <w:sz w:val="20"/>
                <w:szCs w:val="20"/>
              </w:rPr>
            </w:pPr>
          </w:p>
          <w:p w14:paraId="691EF04A" w14:textId="77777777" w:rsidR="003157B3" w:rsidRDefault="003157B3" w:rsidP="003A0823">
            <w:pPr>
              <w:spacing w:before="40" w:after="40"/>
              <w:rPr>
                <w:sz w:val="20"/>
                <w:szCs w:val="20"/>
              </w:rPr>
            </w:pPr>
          </w:p>
          <w:p w14:paraId="62F54296" w14:textId="77777777" w:rsidR="003157B3" w:rsidRDefault="003157B3" w:rsidP="003A0823">
            <w:pPr>
              <w:spacing w:before="40" w:after="40"/>
              <w:rPr>
                <w:sz w:val="20"/>
                <w:szCs w:val="20"/>
              </w:rPr>
            </w:pPr>
          </w:p>
          <w:p w14:paraId="7608706C" w14:textId="77777777" w:rsidR="003157B3" w:rsidRDefault="003157B3" w:rsidP="003A0823">
            <w:pPr>
              <w:spacing w:before="40" w:after="40"/>
            </w:pPr>
          </w:p>
        </w:tc>
        <w:tc>
          <w:tcPr>
            <w:tcW w:w="2222" w:type="dxa"/>
          </w:tcPr>
          <w:p w14:paraId="29559933" w14:textId="3E8F2864" w:rsidR="00DE5ADD" w:rsidRPr="00424D9B" w:rsidRDefault="008917B8" w:rsidP="003A0823">
            <w:pPr>
              <w:spacing w:before="40" w:after="40"/>
              <w:rPr>
                <w:sz w:val="20"/>
                <w:szCs w:val="20"/>
              </w:rPr>
            </w:pPr>
            <w:commentRangeStart w:id="2"/>
            <w:r w:rsidRPr="00424D9B">
              <w:rPr>
                <w:sz w:val="20"/>
                <w:szCs w:val="20"/>
              </w:rPr>
              <w:lastRenderedPageBreak/>
              <w:t xml:space="preserve">Budget </w:t>
            </w:r>
            <w:r w:rsidR="00DE5ADD" w:rsidRPr="00424D9B">
              <w:rPr>
                <w:b/>
                <w:sz w:val="20"/>
                <w:szCs w:val="20"/>
              </w:rPr>
              <w:t>-</w:t>
            </w:r>
            <w:r w:rsidR="00DE5ADD" w:rsidRPr="00424D9B">
              <w:rPr>
                <w:sz w:val="20"/>
                <w:szCs w:val="20"/>
              </w:rPr>
              <w:t>13</w:t>
            </w:r>
            <w:r w:rsidRPr="00424D9B">
              <w:rPr>
                <w:sz w:val="20"/>
                <w:szCs w:val="20"/>
              </w:rPr>
              <w:t>,</w:t>
            </w:r>
            <w:r w:rsidR="00DE5ADD" w:rsidRPr="00424D9B">
              <w:rPr>
                <w:sz w:val="20"/>
                <w:szCs w:val="20"/>
              </w:rPr>
              <w:t>000</w:t>
            </w:r>
            <w:r w:rsidRPr="00424D9B">
              <w:rPr>
                <w:sz w:val="20"/>
                <w:szCs w:val="20"/>
              </w:rPr>
              <w:t xml:space="preserve"> USD</w:t>
            </w:r>
          </w:p>
          <w:p w14:paraId="32801E60" w14:textId="6D2842B7" w:rsidR="00AA1971" w:rsidRPr="00424D9B" w:rsidRDefault="00AA1971" w:rsidP="003A0823">
            <w:pPr>
              <w:spacing w:before="40" w:after="40"/>
              <w:rPr>
                <w:sz w:val="20"/>
                <w:szCs w:val="20"/>
              </w:rPr>
            </w:pPr>
            <w:r w:rsidRPr="00424D9B">
              <w:rPr>
                <w:sz w:val="20"/>
                <w:szCs w:val="20"/>
              </w:rPr>
              <w:t>E</w:t>
            </w:r>
            <w:r w:rsidR="005A4612" w:rsidRPr="00424D9B">
              <w:rPr>
                <w:sz w:val="20"/>
                <w:szCs w:val="20"/>
              </w:rPr>
              <w:t>xpenditure-4,</w:t>
            </w:r>
            <w:r w:rsidR="00424D9B">
              <w:rPr>
                <w:sz w:val="20"/>
                <w:szCs w:val="20"/>
              </w:rPr>
              <w:t>274.1USD</w:t>
            </w:r>
          </w:p>
          <w:p w14:paraId="48A7FDCD" w14:textId="1E5BC751" w:rsidR="00DE5ADD" w:rsidRPr="00424D9B" w:rsidRDefault="008917B8" w:rsidP="003A0823">
            <w:pPr>
              <w:spacing w:before="40" w:after="40"/>
              <w:rPr>
                <w:sz w:val="20"/>
                <w:szCs w:val="20"/>
              </w:rPr>
            </w:pPr>
            <w:r w:rsidRPr="00424D9B">
              <w:rPr>
                <w:sz w:val="20"/>
                <w:szCs w:val="20"/>
              </w:rPr>
              <w:t>Delivery rate</w:t>
            </w:r>
            <w:r w:rsidR="00DE5ADD" w:rsidRPr="00424D9B">
              <w:rPr>
                <w:sz w:val="20"/>
                <w:szCs w:val="20"/>
              </w:rPr>
              <w:t>-</w:t>
            </w:r>
            <w:r w:rsidRPr="00424D9B">
              <w:rPr>
                <w:sz w:val="20"/>
                <w:szCs w:val="20"/>
              </w:rPr>
              <w:t>31%</w:t>
            </w:r>
          </w:p>
          <w:commentRangeEnd w:id="2"/>
          <w:p w14:paraId="3CCDC9B5" w14:textId="41FA3B01" w:rsidR="00B77C34" w:rsidRPr="00424D9B" w:rsidRDefault="00424D9B" w:rsidP="003A0823">
            <w:pPr>
              <w:spacing w:before="40" w:after="40"/>
              <w:rPr>
                <w:sz w:val="20"/>
                <w:szCs w:val="20"/>
              </w:rPr>
            </w:pPr>
            <w:r w:rsidRPr="00424D9B">
              <w:rPr>
                <w:rStyle w:val="CommentReference"/>
                <w:sz w:val="20"/>
                <w:szCs w:val="20"/>
              </w:rPr>
              <w:commentReference w:id="2"/>
            </w:r>
          </w:p>
          <w:p w14:paraId="3DC002F0" w14:textId="77777777" w:rsidR="00A94132" w:rsidRDefault="00A94132" w:rsidP="003A0823">
            <w:pPr>
              <w:spacing w:before="40" w:after="40"/>
            </w:pPr>
          </w:p>
          <w:p w14:paraId="0A3D9765" w14:textId="77777777" w:rsidR="00A94132" w:rsidRDefault="00A94132" w:rsidP="003A0823">
            <w:pPr>
              <w:spacing w:before="40" w:after="40"/>
            </w:pPr>
          </w:p>
          <w:p w14:paraId="77E5A7DF" w14:textId="77777777" w:rsidR="00A94132" w:rsidRDefault="00A94132" w:rsidP="003A0823">
            <w:pPr>
              <w:spacing w:before="40" w:after="40"/>
            </w:pPr>
          </w:p>
          <w:p w14:paraId="40662054" w14:textId="77777777" w:rsidR="00A94132" w:rsidRDefault="00A94132" w:rsidP="003A0823">
            <w:pPr>
              <w:spacing w:before="40" w:after="40"/>
            </w:pPr>
          </w:p>
          <w:p w14:paraId="28F31C58" w14:textId="77777777" w:rsidR="00A94132" w:rsidRDefault="00A94132" w:rsidP="003A0823">
            <w:pPr>
              <w:spacing w:before="40" w:after="40"/>
            </w:pPr>
          </w:p>
          <w:p w14:paraId="1193300B" w14:textId="77777777" w:rsidR="00A94132" w:rsidRDefault="00A94132" w:rsidP="003A0823">
            <w:pPr>
              <w:spacing w:before="40" w:after="40"/>
            </w:pPr>
          </w:p>
          <w:p w14:paraId="56A6C1D4" w14:textId="77777777" w:rsidR="00A94132" w:rsidRDefault="00A94132" w:rsidP="003A0823">
            <w:pPr>
              <w:spacing w:before="40" w:after="40"/>
            </w:pPr>
          </w:p>
          <w:p w14:paraId="6ABE479D" w14:textId="77777777" w:rsidR="008917B8" w:rsidRDefault="008917B8" w:rsidP="003A0823">
            <w:pPr>
              <w:spacing w:before="40" w:after="40"/>
            </w:pPr>
          </w:p>
          <w:p w14:paraId="51DDA538" w14:textId="77777777" w:rsidR="005A4612" w:rsidRDefault="005A4612" w:rsidP="003A0823">
            <w:pPr>
              <w:spacing w:before="40" w:after="40"/>
            </w:pPr>
          </w:p>
          <w:p w14:paraId="3FBFE108" w14:textId="56D45817" w:rsidR="00A94132" w:rsidRPr="00424D9B" w:rsidRDefault="008917B8" w:rsidP="003A0823">
            <w:pPr>
              <w:spacing w:before="40" w:after="40"/>
              <w:rPr>
                <w:sz w:val="20"/>
                <w:szCs w:val="20"/>
              </w:rPr>
            </w:pPr>
            <w:commentRangeStart w:id="3"/>
            <w:r w:rsidRPr="00424D9B">
              <w:rPr>
                <w:sz w:val="20"/>
                <w:szCs w:val="20"/>
              </w:rPr>
              <w:t>Budget-62,000 USD</w:t>
            </w:r>
          </w:p>
          <w:p w14:paraId="30EEA488" w14:textId="045F17FF" w:rsidR="00AA1971" w:rsidRPr="00424D9B" w:rsidRDefault="00AA1971" w:rsidP="003A0823">
            <w:pPr>
              <w:spacing w:before="40" w:after="40"/>
              <w:rPr>
                <w:sz w:val="20"/>
                <w:szCs w:val="20"/>
              </w:rPr>
            </w:pPr>
            <w:r w:rsidRPr="00424D9B">
              <w:rPr>
                <w:sz w:val="20"/>
                <w:szCs w:val="20"/>
              </w:rPr>
              <w:t>Expenditure-</w:t>
            </w:r>
            <w:r w:rsidR="00082D59" w:rsidRPr="00424D9B">
              <w:rPr>
                <w:sz w:val="20"/>
                <w:szCs w:val="20"/>
              </w:rPr>
              <w:t>52,176</w:t>
            </w:r>
            <w:r w:rsidR="005A4612" w:rsidRPr="00424D9B">
              <w:rPr>
                <w:sz w:val="20"/>
                <w:szCs w:val="20"/>
              </w:rPr>
              <w:t xml:space="preserve"> </w:t>
            </w:r>
            <w:r w:rsidR="00424D9B">
              <w:rPr>
                <w:sz w:val="20"/>
                <w:szCs w:val="20"/>
              </w:rPr>
              <w:t>USD</w:t>
            </w:r>
          </w:p>
          <w:p w14:paraId="23FB0225" w14:textId="2607C1E7" w:rsidR="00A94132" w:rsidRDefault="008917B8" w:rsidP="003A0823">
            <w:pPr>
              <w:spacing w:before="40" w:after="40"/>
            </w:pPr>
            <w:r w:rsidRPr="00424D9B">
              <w:rPr>
                <w:sz w:val="20"/>
                <w:szCs w:val="20"/>
              </w:rPr>
              <w:t>Delivery rate-</w:t>
            </w:r>
            <w:r w:rsidR="00434CC0" w:rsidRPr="00424D9B">
              <w:rPr>
                <w:sz w:val="20"/>
                <w:szCs w:val="20"/>
              </w:rPr>
              <w:t>84%</w:t>
            </w:r>
            <w:commentRangeEnd w:id="3"/>
            <w:r w:rsidR="00424D9B" w:rsidRPr="00424D9B">
              <w:rPr>
                <w:rStyle w:val="CommentReference"/>
                <w:sz w:val="20"/>
                <w:szCs w:val="20"/>
              </w:rPr>
              <w:commentReference w:id="3"/>
            </w:r>
          </w:p>
        </w:tc>
        <w:tc>
          <w:tcPr>
            <w:tcW w:w="1890" w:type="dxa"/>
            <w:tcBorders>
              <w:bottom w:val="single" w:sz="4" w:space="0" w:color="auto"/>
            </w:tcBorders>
          </w:tcPr>
          <w:p w14:paraId="6F8E1443" w14:textId="3E027277" w:rsidR="00B77C34" w:rsidRDefault="00B77C34" w:rsidP="003A0823">
            <w:pPr>
              <w:spacing w:before="40" w:after="40"/>
              <w:rPr>
                <w:rFonts w:eastAsia="Times New Roman"/>
                <w:color w:val="000000"/>
              </w:rPr>
            </w:pPr>
          </w:p>
          <w:p w14:paraId="38AC51D7" w14:textId="77777777" w:rsidR="002F1426" w:rsidRDefault="002F1426" w:rsidP="003A0823">
            <w:pPr>
              <w:spacing w:before="40" w:after="40"/>
              <w:rPr>
                <w:rFonts w:eastAsia="Times New Roman"/>
                <w:color w:val="000000"/>
              </w:rPr>
            </w:pPr>
          </w:p>
          <w:p w14:paraId="45CC768D" w14:textId="77777777" w:rsidR="002F1426" w:rsidRDefault="002F1426" w:rsidP="003A0823">
            <w:pPr>
              <w:spacing w:before="40" w:after="40"/>
              <w:rPr>
                <w:rFonts w:eastAsia="Times New Roman"/>
                <w:color w:val="000000"/>
              </w:rPr>
            </w:pPr>
          </w:p>
          <w:p w14:paraId="4FECEA12" w14:textId="77777777" w:rsidR="002F1426" w:rsidRDefault="002F1426" w:rsidP="003A0823">
            <w:pPr>
              <w:spacing w:before="40" w:after="40"/>
              <w:rPr>
                <w:rFonts w:eastAsia="Times New Roman"/>
                <w:color w:val="000000"/>
              </w:rPr>
            </w:pPr>
          </w:p>
          <w:p w14:paraId="4EDC8F20" w14:textId="77777777" w:rsidR="002F1426" w:rsidRDefault="002F1426" w:rsidP="003A0823">
            <w:pPr>
              <w:spacing w:before="40" w:after="40"/>
              <w:rPr>
                <w:rFonts w:eastAsia="Times New Roman"/>
                <w:color w:val="000000"/>
              </w:rPr>
            </w:pPr>
          </w:p>
          <w:p w14:paraId="7E6BAF9D" w14:textId="77777777" w:rsidR="002F1426" w:rsidRDefault="002F1426" w:rsidP="003A0823">
            <w:pPr>
              <w:spacing w:before="40" w:after="40"/>
              <w:rPr>
                <w:rFonts w:eastAsia="Times New Roman"/>
                <w:color w:val="000000"/>
              </w:rPr>
            </w:pPr>
          </w:p>
          <w:p w14:paraId="043D16F2" w14:textId="77777777" w:rsidR="002F1426" w:rsidRDefault="002F1426" w:rsidP="003A0823">
            <w:pPr>
              <w:spacing w:before="40" w:after="40"/>
              <w:rPr>
                <w:rFonts w:eastAsia="Times New Roman"/>
                <w:color w:val="000000"/>
              </w:rPr>
            </w:pPr>
          </w:p>
          <w:p w14:paraId="36A5ED99" w14:textId="77777777" w:rsidR="002F1426" w:rsidRDefault="002F1426" w:rsidP="003A0823">
            <w:pPr>
              <w:spacing w:before="40" w:after="40"/>
              <w:rPr>
                <w:rFonts w:eastAsia="Times New Roman"/>
                <w:color w:val="000000"/>
              </w:rPr>
            </w:pPr>
          </w:p>
          <w:p w14:paraId="1698DC74" w14:textId="77777777" w:rsidR="002F1426" w:rsidRDefault="002F1426" w:rsidP="003A0823">
            <w:pPr>
              <w:spacing w:before="40" w:after="40"/>
              <w:rPr>
                <w:rFonts w:eastAsia="Times New Roman"/>
                <w:color w:val="000000"/>
              </w:rPr>
            </w:pPr>
          </w:p>
          <w:p w14:paraId="014E07C4" w14:textId="77777777" w:rsidR="002F1426" w:rsidRDefault="002F1426" w:rsidP="003A0823">
            <w:pPr>
              <w:spacing w:before="40" w:after="40"/>
              <w:rPr>
                <w:rFonts w:eastAsia="Times New Roman"/>
                <w:color w:val="000000"/>
              </w:rPr>
            </w:pPr>
          </w:p>
          <w:p w14:paraId="298C9178" w14:textId="77777777" w:rsidR="002F1426" w:rsidRDefault="002F1426" w:rsidP="003A0823">
            <w:pPr>
              <w:spacing w:before="40" w:after="40"/>
              <w:rPr>
                <w:rFonts w:eastAsia="Times New Roman"/>
                <w:color w:val="000000"/>
              </w:rPr>
            </w:pPr>
          </w:p>
          <w:p w14:paraId="07A86B1A" w14:textId="77777777" w:rsidR="002F1426" w:rsidRDefault="002F1426" w:rsidP="003A0823">
            <w:pPr>
              <w:spacing w:before="40" w:after="40"/>
              <w:rPr>
                <w:rFonts w:eastAsia="Times New Roman"/>
                <w:color w:val="000000"/>
              </w:rPr>
            </w:pPr>
          </w:p>
          <w:p w14:paraId="491AF0B4" w14:textId="61B85863" w:rsidR="00600DB9" w:rsidRDefault="002F1426" w:rsidP="002F1426">
            <w:pPr>
              <w:spacing w:before="40" w:after="40"/>
              <w:rPr>
                <w:rFonts w:eastAsia="Times New Roman"/>
                <w:color w:val="000000"/>
              </w:rPr>
            </w:pPr>
            <w:commentRangeStart w:id="4"/>
            <w:r w:rsidRPr="00F7370C">
              <w:rPr>
                <w:rFonts w:eastAsia="Times New Roman"/>
                <w:color w:val="000000"/>
                <w:sz w:val="20"/>
                <w:szCs w:val="20"/>
              </w:rPr>
              <w:t>Difficulty in meeting some opinion leaders in the communities visited</w:t>
            </w:r>
            <w:r w:rsidR="008B180C">
              <w:rPr>
                <w:rFonts w:eastAsia="Times New Roman"/>
                <w:color w:val="000000"/>
                <w:sz w:val="20"/>
                <w:szCs w:val="20"/>
              </w:rPr>
              <w:t xml:space="preserve"> affected the targets set for both community leaders and community members</w:t>
            </w:r>
            <w:r w:rsidRPr="002F1426">
              <w:rPr>
                <w:rFonts w:eastAsia="Times New Roman"/>
                <w:color w:val="000000"/>
              </w:rPr>
              <w:t>.</w:t>
            </w:r>
            <w:r w:rsidR="008B180C">
              <w:rPr>
                <w:rFonts w:eastAsia="Times New Roman"/>
                <w:color w:val="000000"/>
                <w:sz w:val="20"/>
                <w:szCs w:val="20"/>
              </w:rPr>
              <w:t xml:space="preserve"> C</w:t>
            </w:r>
            <w:r w:rsidR="00600DB9">
              <w:rPr>
                <w:rFonts w:eastAsia="Times New Roman"/>
                <w:color w:val="000000"/>
                <w:sz w:val="20"/>
                <w:szCs w:val="20"/>
              </w:rPr>
              <w:t>ommunity leaders</w:t>
            </w:r>
            <w:r w:rsidR="00600DB9" w:rsidRPr="00600DB9">
              <w:rPr>
                <w:rFonts w:eastAsia="Times New Roman"/>
                <w:color w:val="000000"/>
                <w:sz w:val="20"/>
                <w:szCs w:val="20"/>
              </w:rPr>
              <w:t xml:space="preserve"> </w:t>
            </w:r>
            <w:r w:rsidR="00600DB9">
              <w:rPr>
                <w:rFonts w:eastAsia="Times New Roman"/>
                <w:color w:val="000000"/>
                <w:sz w:val="20"/>
                <w:szCs w:val="20"/>
              </w:rPr>
              <w:t xml:space="preserve"> are instrumental in ensuring </w:t>
            </w:r>
            <w:r w:rsidR="00600DB9" w:rsidRPr="00600DB9">
              <w:rPr>
                <w:rFonts w:eastAsia="Times New Roman"/>
                <w:color w:val="000000"/>
                <w:sz w:val="20"/>
                <w:szCs w:val="20"/>
              </w:rPr>
              <w:t xml:space="preserve"> community</w:t>
            </w:r>
            <w:r w:rsidR="006409E1">
              <w:rPr>
                <w:rFonts w:eastAsia="Times New Roman"/>
                <w:color w:val="000000"/>
                <w:sz w:val="20"/>
                <w:szCs w:val="20"/>
              </w:rPr>
              <w:t xml:space="preserve"> members participate in </w:t>
            </w:r>
            <w:r w:rsidR="00600DB9" w:rsidRPr="00600DB9">
              <w:rPr>
                <w:rFonts w:eastAsia="Times New Roman"/>
                <w:color w:val="000000"/>
                <w:sz w:val="20"/>
                <w:szCs w:val="20"/>
              </w:rPr>
              <w:t xml:space="preserve"> community durbars</w:t>
            </w:r>
            <w:r w:rsidR="006409E1">
              <w:rPr>
                <w:rFonts w:eastAsia="Times New Roman"/>
                <w:color w:val="000000"/>
                <w:sz w:val="20"/>
                <w:szCs w:val="20"/>
              </w:rPr>
              <w:t>/meetings, thus their</w:t>
            </w:r>
            <w:r w:rsidR="008B180C">
              <w:rPr>
                <w:rFonts w:eastAsia="Times New Roman"/>
                <w:color w:val="000000"/>
                <w:sz w:val="20"/>
                <w:szCs w:val="20"/>
              </w:rPr>
              <w:t xml:space="preserve"> absence meant that the level of participation was lower than would have been the case had they been present </w:t>
            </w:r>
            <w:commentRangeEnd w:id="4"/>
            <w:r w:rsidR="006409E1">
              <w:rPr>
                <w:rStyle w:val="CommentReference"/>
              </w:rPr>
              <w:commentReference w:id="4"/>
            </w:r>
          </w:p>
          <w:p w14:paraId="632168D2" w14:textId="606E4615" w:rsidR="002F1426" w:rsidRPr="002F1426" w:rsidRDefault="002F1426" w:rsidP="002F1426">
            <w:pPr>
              <w:spacing w:before="40" w:after="40"/>
              <w:rPr>
                <w:rFonts w:eastAsia="Times New Roman"/>
                <w:color w:val="000000"/>
              </w:rPr>
            </w:pPr>
          </w:p>
        </w:tc>
        <w:tc>
          <w:tcPr>
            <w:tcW w:w="1648" w:type="dxa"/>
            <w:tcBorders>
              <w:bottom w:val="single" w:sz="4" w:space="0" w:color="auto"/>
            </w:tcBorders>
          </w:tcPr>
          <w:p w14:paraId="13BF3478" w14:textId="77777777" w:rsidR="00B77C34" w:rsidRDefault="00B77C34" w:rsidP="000F0C74">
            <w:pPr>
              <w:spacing w:before="40" w:after="40"/>
              <w:jc w:val="center"/>
            </w:pPr>
          </w:p>
        </w:tc>
      </w:tr>
      <w:tr w:rsidR="00B77C34" w14:paraId="0254752B" w14:textId="77777777" w:rsidTr="005A4612">
        <w:trPr>
          <w:trHeight w:val="2417"/>
        </w:trPr>
        <w:tc>
          <w:tcPr>
            <w:tcW w:w="1890" w:type="dxa"/>
            <w:tcBorders>
              <w:bottom w:val="single" w:sz="8" w:space="0" w:color="000000" w:themeColor="text1"/>
            </w:tcBorders>
          </w:tcPr>
          <w:p w14:paraId="7A794249" w14:textId="53E30222" w:rsidR="00B77C34" w:rsidRPr="001A0B25" w:rsidRDefault="00B77C34" w:rsidP="003A0823">
            <w:pPr>
              <w:spacing w:before="40" w:after="40"/>
              <w:rPr>
                <w:b/>
                <w:color w:val="000000"/>
              </w:rPr>
            </w:pPr>
          </w:p>
          <w:p w14:paraId="18F0DA77" w14:textId="77777777" w:rsidR="001D4A37" w:rsidRDefault="001D4A37" w:rsidP="001D4A37">
            <w:pPr>
              <w:rPr>
                <w:rFonts w:cs="Arial"/>
                <w:sz w:val="20"/>
                <w:szCs w:val="20"/>
              </w:rPr>
            </w:pPr>
            <w:r w:rsidRPr="00466D18">
              <w:rPr>
                <w:rFonts w:cs="Arial"/>
                <w:sz w:val="20"/>
                <w:szCs w:val="20"/>
              </w:rPr>
              <w:t>Sensitization and prevention for UNDP staff</w:t>
            </w:r>
          </w:p>
          <w:p w14:paraId="6AF9C917" w14:textId="77777777" w:rsidR="001D4A37" w:rsidRDefault="001D4A37" w:rsidP="001D4A37">
            <w:pPr>
              <w:rPr>
                <w:rFonts w:cs="Arial"/>
                <w:sz w:val="20"/>
                <w:szCs w:val="20"/>
              </w:rPr>
            </w:pPr>
          </w:p>
          <w:p w14:paraId="0BA46A99" w14:textId="77777777" w:rsidR="00B77C34" w:rsidRDefault="00B77C34" w:rsidP="003A0823">
            <w:pPr>
              <w:spacing w:before="40" w:after="40"/>
            </w:pPr>
          </w:p>
          <w:p w14:paraId="3D9A3125" w14:textId="77777777" w:rsidR="00463E05" w:rsidRDefault="00463E05" w:rsidP="003A0823">
            <w:pPr>
              <w:spacing w:before="40" w:after="40"/>
            </w:pPr>
          </w:p>
          <w:p w14:paraId="5F5C2FCE" w14:textId="77777777" w:rsidR="00463E05" w:rsidRDefault="00463E05" w:rsidP="003A0823">
            <w:pPr>
              <w:spacing w:before="40" w:after="40"/>
            </w:pPr>
          </w:p>
          <w:p w14:paraId="6EA2EA18" w14:textId="77777777" w:rsidR="00463E05" w:rsidRDefault="00463E05" w:rsidP="003A0823">
            <w:pPr>
              <w:spacing w:before="40" w:after="40"/>
            </w:pPr>
          </w:p>
          <w:p w14:paraId="7AFB8903" w14:textId="77777777" w:rsidR="00463E05" w:rsidRDefault="00463E05" w:rsidP="003A0823">
            <w:pPr>
              <w:spacing w:before="40" w:after="40"/>
            </w:pPr>
          </w:p>
          <w:p w14:paraId="1EC42051" w14:textId="77777777" w:rsidR="00463E05" w:rsidRDefault="00463E05" w:rsidP="003A0823">
            <w:pPr>
              <w:spacing w:before="40" w:after="40"/>
            </w:pPr>
          </w:p>
          <w:p w14:paraId="65189060" w14:textId="77777777" w:rsidR="00463E05" w:rsidRDefault="00463E05" w:rsidP="003A0823">
            <w:pPr>
              <w:spacing w:before="40" w:after="40"/>
            </w:pPr>
          </w:p>
          <w:p w14:paraId="7A67A19E" w14:textId="77777777" w:rsidR="00463E05" w:rsidRDefault="00463E05" w:rsidP="003A0823">
            <w:pPr>
              <w:spacing w:before="40" w:after="40"/>
            </w:pPr>
          </w:p>
          <w:p w14:paraId="74B01611" w14:textId="77777777" w:rsidR="00463E05" w:rsidRDefault="00463E05" w:rsidP="003A0823">
            <w:pPr>
              <w:spacing w:before="40" w:after="40"/>
            </w:pPr>
          </w:p>
          <w:p w14:paraId="224B8B21" w14:textId="77777777" w:rsidR="00463E05" w:rsidRDefault="00463E05" w:rsidP="003A0823">
            <w:pPr>
              <w:spacing w:before="40" w:after="40"/>
            </w:pPr>
          </w:p>
          <w:p w14:paraId="47253BB1" w14:textId="77777777" w:rsidR="00463E05" w:rsidRDefault="00463E05" w:rsidP="003A0823">
            <w:pPr>
              <w:spacing w:before="40" w:after="40"/>
            </w:pPr>
          </w:p>
          <w:p w14:paraId="7A6FD2CF" w14:textId="77777777" w:rsidR="00463E05" w:rsidRDefault="00463E05" w:rsidP="003A0823">
            <w:pPr>
              <w:spacing w:before="40" w:after="40"/>
            </w:pPr>
          </w:p>
          <w:p w14:paraId="2EF7436A" w14:textId="77777777" w:rsidR="00463E05" w:rsidRDefault="00463E05" w:rsidP="003A0823">
            <w:pPr>
              <w:spacing w:before="40" w:after="40"/>
            </w:pPr>
          </w:p>
          <w:p w14:paraId="5EE208DB" w14:textId="77777777" w:rsidR="00463E05" w:rsidRDefault="00463E05" w:rsidP="003A0823">
            <w:pPr>
              <w:spacing w:before="40" w:after="40"/>
            </w:pPr>
          </w:p>
        </w:tc>
        <w:tc>
          <w:tcPr>
            <w:tcW w:w="2070" w:type="dxa"/>
            <w:tcBorders>
              <w:bottom w:val="single" w:sz="8" w:space="0" w:color="000000" w:themeColor="text1"/>
            </w:tcBorders>
          </w:tcPr>
          <w:p w14:paraId="207AA11D" w14:textId="77777777" w:rsidR="00B77C34" w:rsidRDefault="00B77C34" w:rsidP="00836C88">
            <w:pPr>
              <w:pStyle w:val="ListParagraph"/>
              <w:spacing w:before="40" w:after="40"/>
              <w:ind w:left="162"/>
              <w:rPr>
                <w:color w:val="000000"/>
              </w:rPr>
            </w:pPr>
          </w:p>
          <w:p w14:paraId="1B838A10" w14:textId="77777777" w:rsidR="001D4A37" w:rsidRDefault="001D4A37" w:rsidP="001D4A37">
            <w:pPr>
              <w:rPr>
                <w:sz w:val="20"/>
                <w:szCs w:val="21"/>
              </w:rPr>
            </w:pPr>
            <w:r>
              <w:rPr>
                <w:sz w:val="20"/>
                <w:szCs w:val="21"/>
              </w:rPr>
              <w:t xml:space="preserve">Number of </w:t>
            </w:r>
            <w:r w:rsidRPr="0044532A">
              <w:rPr>
                <w:sz w:val="20"/>
                <w:szCs w:val="21"/>
              </w:rPr>
              <w:t>UNDP staff equipped with Ebola prevention information</w:t>
            </w:r>
          </w:p>
          <w:p w14:paraId="205447F4" w14:textId="77777777" w:rsidR="001D4A37" w:rsidRDefault="001D4A37" w:rsidP="001D4A37">
            <w:pPr>
              <w:rPr>
                <w:sz w:val="20"/>
                <w:szCs w:val="21"/>
              </w:rPr>
            </w:pPr>
          </w:p>
          <w:p w14:paraId="5C5921B2" w14:textId="77777777" w:rsidR="00267520" w:rsidRDefault="00267520" w:rsidP="001D4A37">
            <w:pPr>
              <w:rPr>
                <w:sz w:val="20"/>
                <w:szCs w:val="21"/>
              </w:rPr>
            </w:pPr>
          </w:p>
          <w:p w14:paraId="626EA37F" w14:textId="77777777" w:rsidR="00267520" w:rsidRDefault="00267520" w:rsidP="001D4A37">
            <w:pPr>
              <w:rPr>
                <w:sz w:val="20"/>
                <w:szCs w:val="21"/>
              </w:rPr>
            </w:pPr>
          </w:p>
          <w:p w14:paraId="49832650" w14:textId="77777777" w:rsidR="00267520" w:rsidRDefault="00267520" w:rsidP="001D4A37">
            <w:pPr>
              <w:rPr>
                <w:sz w:val="20"/>
                <w:szCs w:val="21"/>
              </w:rPr>
            </w:pPr>
          </w:p>
          <w:p w14:paraId="4761A979" w14:textId="77777777" w:rsidR="002F1426" w:rsidRDefault="002F1426" w:rsidP="001D4A37">
            <w:pPr>
              <w:rPr>
                <w:sz w:val="20"/>
                <w:szCs w:val="21"/>
              </w:rPr>
            </w:pPr>
          </w:p>
          <w:p w14:paraId="08AF5BB4" w14:textId="77777777" w:rsidR="002F1426" w:rsidRDefault="002F1426" w:rsidP="001D4A37">
            <w:pPr>
              <w:rPr>
                <w:sz w:val="20"/>
                <w:szCs w:val="21"/>
              </w:rPr>
            </w:pPr>
          </w:p>
          <w:p w14:paraId="4A5DCC93" w14:textId="77777777" w:rsidR="002F1426" w:rsidRDefault="002F1426" w:rsidP="001D4A37">
            <w:pPr>
              <w:rPr>
                <w:sz w:val="20"/>
                <w:szCs w:val="21"/>
              </w:rPr>
            </w:pPr>
          </w:p>
          <w:p w14:paraId="0B7E087C" w14:textId="77777777" w:rsidR="00267520" w:rsidRDefault="00267520" w:rsidP="001D4A37">
            <w:pPr>
              <w:rPr>
                <w:sz w:val="20"/>
                <w:szCs w:val="21"/>
              </w:rPr>
            </w:pPr>
          </w:p>
          <w:p w14:paraId="7D1831CB" w14:textId="77777777" w:rsidR="00267520" w:rsidRDefault="00267520" w:rsidP="001D4A37">
            <w:pPr>
              <w:rPr>
                <w:sz w:val="20"/>
                <w:szCs w:val="21"/>
              </w:rPr>
            </w:pPr>
          </w:p>
          <w:p w14:paraId="243B3428" w14:textId="77777777" w:rsidR="001D4A37" w:rsidRPr="001D4A37" w:rsidRDefault="001D4A37" w:rsidP="001D4A37">
            <w:pPr>
              <w:spacing w:before="40" w:after="40"/>
              <w:rPr>
                <w:color w:val="000000"/>
              </w:rPr>
            </w:pPr>
            <w:r w:rsidRPr="001D4A37">
              <w:rPr>
                <w:sz w:val="20"/>
                <w:szCs w:val="21"/>
              </w:rPr>
              <w:t>Number of basic prevention equipment procured</w:t>
            </w:r>
          </w:p>
        </w:tc>
        <w:tc>
          <w:tcPr>
            <w:tcW w:w="2895" w:type="dxa"/>
            <w:tcBorders>
              <w:bottom w:val="single" w:sz="8" w:space="0" w:color="000000" w:themeColor="text1"/>
            </w:tcBorders>
          </w:tcPr>
          <w:p w14:paraId="0E4C9C4E" w14:textId="77777777" w:rsidR="00B77C34" w:rsidRDefault="00B77C34" w:rsidP="001D4A37"/>
        </w:tc>
        <w:tc>
          <w:tcPr>
            <w:tcW w:w="3225" w:type="dxa"/>
            <w:tcBorders>
              <w:bottom w:val="single" w:sz="8" w:space="0" w:color="000000" w:themeColor="text1"/>
            </w:tcBorders>
          </w:tcPr>
          <w:p w14:paraId="2C151189" w14:textId="77777777" w:rsidR="003157B3" w:rsidRDefault="003157B3" w:rsidP="003157B3">
            <w:pPr>
              <w:spacing w:line="288" w:lineRule="auto"/>
              <w:jc w:val="both"/>
            </w:pPr>
          </w:p>
          <w:p w14:paraId="3F4E8D43" w14:textId="77777777" w:rsidR="00ED306D" w:rsidRPr="002F1426" w:rsidRDefault="00103861" w:rsidP="002F1426">
            <w:pPr>
              <w:pStyle w:val="ListParagraph"/>
              <w:numPr>
                <w:ilvl w:val="0"/>
                <w:numId w:val="8"/>
              </w:numPr>
              <w:spacing w:line="288" w:lineRule="auto"/>
              <w:jc w:val="both"/>
              <w:rPr>
                <w:sz w:val="20"/>
                <w:szCs w:val="20"/>
              </w:rPr>
            </w:pPr>
            <w:r w:rsidRPr="002F1426">
              <w:rPr>
                <w:sz w:val="20"/>
                <w:szCs w:val="20"/>
              </w:rPr>
              <w:t>70</w:t>
            </w:r>
            <w:r w:rsidR="00ED306D" w:rsidRPr="002F1426">
              <w:rPr>
                <w:sz w:val="20"/>
                <w:szCs w:val="20"/>
              </w:rPr>
              <w:t xml:space="preserve">  </w:t>
            </w:r>
            <w:r w:rsidRPr="002F1426">
              <w:rPr>
                <w:sz w:val="20"/>
                <w:szCs w:val="20"/>
              </w:rPr>
              <w:t>(</w:t>
            </w:r>
            <w:r w:rsidR="00ED306D" w:rsidRPr="002F1426">
              <w:rPr>
                <w:sz w:val="20"/>
                <w:szCs w:val="20"/>
              </w:rPr>
              <w:t>UNDP staff</w:t>
            </w:r>
            <w:r w:rsidRPr="002F1426">
              <w:rPr>
                <w:sz w:val="20"/>
                <w:szCs w:val="20"/>
              </w:rPr>
              <w:t xml:space="preserve"> and national service persons) </w:t>
            </w:r>
            <w:r w:rsidR="00ED306D" w:rsidRPr="002F1426">
              <w:rPr>
                <w:sz w:val="20"/>
                <w:szCs w:val="20"/>
              </w:rPr>
              <w:t>and 15 janitorial staff equipped with Ebola prevention information</w:t>
            </w:r>
          </w:p>
          <w:p w14:paraId="438E0AAC" w14:textId="77777777" w:rsidR="00ED306D" w:rsidRPr="00904BBA" w:rsidRDefault="00ED306D" w:rsidP="00904BBA">
            <w:pPr>
              <w:spacing w:line="288" w:lineRule="auto"/>
              <w:ind w:firstLine="720"/>
              <w:jc w:val="both"/>
              <w:rPr>
                <w:sz w:val="20"/>
                <w:szCs w:val="20"/>
              </w:rPr>
            </w:pPr>
          </w:p>
          <w:p w14:paraId="3B3C3F54" w14:textId="77777777" w:rsidR="003157B3" w:rsidRPr="002F1426" w:rsidRDefault="003157B3" w:rsidP="002F1426">
            <w:pPr>
              <w:pStyle w:val="ListParagraph"/>
              <w:numPr>
                <w:ilvl w:val="0"/>
                <w:numId w:val="8"/>
              </w:numPr>
              <w:spacing w:line="288" w:lineRule="auto"/>
              <w:jc w:val="both"/>
              <w:rPr>
                <w:sz w:val="20"/>
                <w:szCs w:val="20"/>
              </w:rPr>
            </w:pPr>
            <w:r w:rsidRPr="002F1426">
              <w:rPr>
                <w:sz w:val="20"/>
                <w:szCs w:val="20"/>
              </w:rPr>
              <w:t>1000 posters and 2000 fliers</w:t>
            </w:r>
            <w:r w:rsidR="00ED306D" w:rsidRPr="002F1426">
              <w:rPr>
                <w:sz w:val="20"/>
                <w:szCs w:val="20"/>
              </w:rPr>
              <w:t xml:space="preserve"> on Ebola distributed to  UNDP staff</w:t>
            </w:r>
          </w:p>
          <w:p w14:paraId="11564100" w14:textId="77777777" w:rsidR="00B77C34" w:rsidRPr="00904BBA" w:rsidRDefault="00B77C34" w:rsidP="00355881">
            <w:pPr>
              <w:spacing w:before="40" w:after="40"/>
              <w:rPr>
                <w:color w:val="000000"/>
                <w:sz w:val="20"/>
                <w:szCs w:val="20"/>
              </w:rPr>
            </w:pPr>
          </w:p>
          <w:p w14:paraId="35085B6B" w14:textId="77777777" w:rsidR="003157B3" w:rsidRPr="00904BBA" w:rsidRDefault="003157B3" w:rsidP="00355881">
            <w:pPr>
              <w:spacing w:before="40" w:after="40"/>
              <w:rPr>
                <w:color w:val="000000"/>
                <w:sz w:val="20"/>
                <w:szCs w:val="20"/>
              </w:rPr>
            </w:pPr>
          </w:p>
          <w:p w14:paraId="1CA7D71D" w14:textId="77777777" w:rsidR="003157B3" w:rsidRPr="002F1426" w:rsidRDefault="003157B3" w:rsidP="002F1426">
            <w:pPr>
              <w:pStyle w:val="ListParagraph"/>
              <w:numPr>
                <w:ilvl w:val="0"/>
                <w:numId w:val="8"/>
              </w:numPr>
              <w:spacing w:line="288" w:lineRule="auto"/>
              <w:jc w:val="both"/>
              <w:rPr>
                <w:sz w:val="20"/>
                <w:szCs w:val="20"/>
              </w:rPr>
            </w:pPr>
            <w:r w:rsidRPr="002F1426">
              <w:rPr>
                <w:sz w:val="20"/>
                <w:szCs w:val="20"/>
              </w:rPr>
              <w:t xml:space="preserve">15 hand sanitizers </w:t>
            </w:r>
            <w:r w:rsidR="00AC4EB1" w:rsidRPr="002F1426">
              <w:rPr>
                <w:sz w:val="20"/>
                <w:szCs w:val="20"/>
              </w:rPr>
              <w:t xml:space="preserve">procured  </w:t>
            </w:r>
            <w:r w:rsidRPr="002F1426">
              <w:rPr>
                <w:sz w:val="20"/>
                <w:szCs w:val="20"/>
              </w:rPr>
              <w:t>for country office</w:t>
            </w:r>
          </w:p>
          <w:p w14:paraId="6DF432B2" w14:textId="77777777" w:rsidR="003157B3" w:rsidRPr="001A0B25" w:rsidRDefault="003157B3" w:rsidP="00355881">
            <w:pPr>
              <w:spacing w:before="40" w:after="40"/>
              <w:rPr>
                <w:color w:val="000000"/>
              </w:rPr>
            </w:pPr>
          </w:p>
        </w:tc>
        <w:tc>
          <w:tcPr>
            <w:tcW w:w="2222" w:type="dxa"/>
            <w:tcBorders>
              <w:top w:val="single" w:sz="4" w:space="0" w:color="auto"/>
              <w:bottom w:val="single" w:sz="8" w:space="0" w:color="000000" w:themeColor="text1"/>
            </w:tcBorders>
          </w:tcPr>
          <w:p w14:paraId="4C49DB96" w14:textId="77777777" w:rsidR="00B77C34" w:rsidRDefault="00B77C34" w:rsidP="003A0823">
            <w:pPr>
              <w:spacing w:before="40" w:after="40"/>
            </w:pPr>
          </w:p>
          <w:p w14:paraId="4879EC53" w14:textId="77777777" w:rsidR="00463E05" w:rsidRDefault="00463E05" w:rsidP="003A0823">
            <w:pPr>
              <w:spacing w:before="40" w:after="40"/>
            </w:pPr>
          </w:p>
          <w:p w14:paraId="086BF609" w14:textId="25555CC2" w:rsidR="00463E05" w:rsidRPr="00424D9B" w:rsidRDefault="008917B8" w:rsidP="003A0823">
            <w:pPr>
              <w:spacing w:before="40" w:after="40"/>
              <w:rPr>
                <w:sz w:val="20"/>
                <w:szCs w:val="20"/>
              </w:rPr>
            </w:pPr>
            <w:commentRangeStart w:id="5"/>
            <w:r w:rsidRPr="00424D9B">
              <w:rPr>
                <w:sz w:val="20"/>
                <w:szCs w:val="20"/>
              </w:rPr>
              <w:t>Budget -10,000 USD</w:t>
            </w:r>
          </w:p>
          <w:p w14:paraId="59B128D4" w14:textId="2DD5F685" w:rsidR="00AA1971" w:rsidRPr="00424D9B" w:rsidRDefault="00AA1971" w:rsidP="003A0823">
            <w:pPr>
              <w:spacing w:before="40" w:after="40"/>
              <w:rPr>
                <w:sz w:val="20"/>
                <w:szCs w:val="20"/>
              </w:rPr>
            </w:pPr>
            <w:r w:rsidRPr="00424D9B">
              <w:rPr>
                <w:sz w:val="20"/>
                <w:szCs w:val="20"/>
              </w:rPr>
              <w:t xml:space="preserve">Expenditure </w:t>
            </w:r>
            <w:r w:rsidR="005A4612" w:rsidRPr="00424D9B">
              <w:rPr>
                <w:sz w:val="20"/>
                <w:szCs w:val="20"/>
              </w:rPr>
              <w:t xml:space="preserve">-2,707 </w:t>
            </w:r>
            <w:r w:rsidR="00424D9B">
              <w:rPr>
                <w:sz w:val="20"/>
                <w:szCs w:val="20"/>
              </w:rPr>
              <w:t>USD</w:t>
            </w:r>
          </w:p>
          <w:p w14:paraId="7ED30E5E" w14:textId="3C4A5A8A" w:rsidR="00463E05" w:rsidRPr="00424D9B" w:rsidRDefault="008917B8" w:rsidP="003A0823">
            <w:pPr>
              <w:spacing w:before="40" w:after="40"/>
              <w:rPr>
                <w:sz w:val="20"/>
                <w:szCs w:val="20"/>
              </w:rPr>
            </w:pPr>
            <w:r w:rsidRPr="00424D9B">
              <w:rPr>
                <w:sz w:val="20"/>
                <w:szCs w:val="20"/>
              </w:rPr>
              <w:t>Delivery rate-</w:t>
            </w:r>
            <w:r w:rsidR="00AA1971" w:rsidRPr="00424D9B">
              <w:rPr>
                <w:sz w:val="20"/>
                <w:szCs w:val="20"/>
              </w:rPr>
              <w:t>27%</w:t>
            </w:r>
            <w:commentRangeEnd w:id="5"/>
            <w:r w:rsidR="00082D59" w:rsidRPr="00424D9B">
              <w:rPr>
                <w:rStyle w:val="CommentReference"/>
                <w:sz w:val="20"/>
                <w:szCs w:val="20"/>
              </w:rPr>
              <w:commentReference w:id="5"/>
            </w:r>
          </w:p>
          <w:p w14:paraId="01DB3379" w14:textId="77777777" w:rsidR="00463E05" w:rsidRDefault="00463E05" w:rsidP="003A0823">
            <w:pPr>
              <w:spacing w:before="40" w:after="40"/>
            </w:pPr>
          </w:p>
          <w:p w14:paraId="51525E3B" w14:textId="77777777" w:rsidR="00463E05" w:rsidRDefault="00463E05" w:rsidP="003A0823">
            <w:pPr>
              <w:spacing w:before="40" w:after="40"/>
            </w:pPr>
          </w:p>
          <w:p w14:paraId="5FF5DCE5" w14:textId="77777777" w:rsidR="00463E05" w:rsidRDefault="00463E05" w:rsidP="003A0823">
            <w:pPr>
              <w:spacing w:before="40" w:after="40"/>
            </w:pPr>
          </w:p>
          <w:p w14:paraId="76281767" w14:textId="77777777" w:rsidR="00463E05" w:rsidRDefault="00463E05" w:rsidP="003A0823">
            <w:pPr>
              <w:spacing w:before="40" w:after="40"/>
            </w:pPr>
          </w:p>
          <w:p w14:paraId="7B16BEEE" w14:textId="77777777" w:rsidR="00463E05" w:rsidRDefault="00463E05" w:rsidP="003A0823">
            <w:pPr>
              <w:spacing w:before="40" w:after="40"/>
            </w:pPr>
          </w:p>
          <w:p w14:paraId="32A79BAF" w14:textId="77777777" w:rsidR="00463E05" w:rsidRDefault="00463E05" w:rsidP="003A0823">
            <w:pPr>
              <w:spacing w:before="40" w:after="40"/>
            </w:pPr>
            <w:r>
              <w:t xml:space="preserve"> </w:t>
            </w:r>
          </w:p>
          <w:p w14:paraId="630C5FB7" w14:textId="77777777" w:rsidR="00463E05" w:rsidRDefault="00463E05" w:rsidP="003A0823">
            <w:pPr>
              <w:spacing w:before="40" w:after="40"/>
            </w:pPr>
          </w:p>
          <w:p w14:paraId="6CC0D2D5" w14:textId="77777777" w:rsidR="00463E05" w:rsidRDefault="00463E05" w:rsidP="003A0823">
            <w:pPr>
              <w:spacing w:before="40" w:after="40"/>
            </w:pPr>
          </w:p>
          <w:p w14:paraId="3C653009" w14:textId="77777777" w:rsidR="00463E05" w:rsidRDefault="00463E05" w:rsidP="003A0823">
            <w:pPr>
              <w:spacing w:before="40" w:after="40"/>
            </w:pPr>
          </w:p>
          <w:p w14:paraId="19969806" w14:textId="77777777" w:rsidR="008917B8" w:rsidRDefault="008917B8" w:rsidP="003A0823">
            <w:pPr>
              <w:spacing w:before="40" w:after="40"/>
            </w:pPr>
          </w:p>
          <w:p w14:paraId="4152ECDB" w14:textId="77777777" w:rsidR="008917B8" w:rsidRDefault="008917B8" w:rsidP="003A0823">
            <w:pPr>
              <w:spacing w:before="40" w:after="40"/>
            </w:pPr>
          </w:p>
          <w:p w14:paraId="10F0B073" w14:textId="77777777" w:rsidR="00463E05" w:rsidRDefault="00463E05" w:rsidP="003A0823">
            <w:pPr>
              <w:spacing w:before="40" w:after="40"/>
            </w:pPr>
          </w:p>
          <w:p w14:paraId="7CADE3D2" w14:textId="77777777" w:rsidR="0056238F" w:rsidRDefault="0056238F" w:rsidP="003A0823">
            <w:pPr>
              <w:spacing w:before="40" w:after="40"/>
            </w:pPr>
            <w:commentRangeStart w:id="6"/>
          </w:p>
          <w:p w14:paraId="3609EA66" w14:textId="77777777" w:rsidR="00463E05" w:rsidRPr="00434CC0" w:rsidRDefault="00434CC0" w:rsidP="003A0823">
            <w:pPr>
              <w:spacing w:before="40" w:after="40"/>
              <w:rPr>
                <w:b/>
              </w:rPr>
            </w:pPr>
            <w:r>
              <w:rPr>
                <w:b/>
              </w:rPr>
              <w:t xml:space="preserve">Overall </w:t>
            </w:r>
            <w:r w:rsidRPr="00434CC0">
              <w:rPr>
                <w:b/>
              </w:rPr>
              <w:t>Delivery</w:t>
            </w:r>
            <w:r w:rsidR="00463E05" w:rsidRPr="00434CC0">
              <w:rPr>
                <w:b/>
              </w:rPr>
              <w:t>- 59%</w:t>
            </w:r>
            <w:commentRangeEnd w:id="6"/>
            <w:r w:rsidR="006409E1">
              <w:rPr>
                <w:rStyle w:val="CommentReference"/>
              </w:rPr>
              <w:commentReference w:id="6"/>
            </w:r>
          </w:p>
        </w:tc>
        <w:tc>
          <w:tcPr>
            <w:tcW w:w="1890" w:type="dxa"/>
            <w:tcBorders>
              <w:top w:val="single" w:sz="4" w:space="0" w:color="auto"/>
              <w:bottom w:val="single" w:sz="8" w:space="0" w:color="000000" w:themeColor="text1"/>
            </w:tcBorders>
          </w:tcPr>
          <w:p w14:paraId="35720F51" w14:textId="77777777" w:rsidR="00B77C34" w:rsidRDefault="00B77C34" w:rsidP="003A0823">
            <w:pPr>
              <w:spacing w:before="40" w:after="40"/>
            </w:pPr>
          </w:p>
        </w:tc>
        <w:tc>
          <w:tcPr>
            <w:tcW w:w="1648" w:type="dxa"/>
            <w:tcBorders>
              <w:top w:val="single" w:sz="4" w:space="0" w:color="auto"/>
              <w:bottom w:val="single" w:sz="4" w:space="0" w:color="auto"/>
            </w:tcBorders>
          </w:tcPr>
          <w:p w14:paraId="73C25C1B" w14:textId="77777777" w:rsidR="00B77C34" w:rsidRDefault="00B77C34" w:rsidP="000F0C74">
            <w:pPr>
              <w:spacing w:before="40" w:after="40"/>
              <w:jc w:val="center"/>
            </w:pPr>
          </w:p>
        </w:tc>
      </w:tr>
    </w:tbl>
    <w:p w14:paraId="7D1FA1BF" w14:textId="77777777" w:rsidR="00B77C34" w:rsidRDefault="00B77C34"/>
    <w:tbl>
      <w:tblPr>
        <w:tblStyle w:val="TableGrid"/>
        <w:tblW w:w="16020" w:type="dxa"/>
        <w:tblInd w:w="-882" w:type="dxa"/>
        <w:tblLook w:val="04A0" w:firstRow="1" w:lastRow="0" w:firstColumn="1" w:lastColumn="0" w:noHBand="0" w:noVBand="1"/>
      </w:tblPr>
      <w:tblGrid>
        <w:gridCol w:w="16020"/>
      </w:tblGrid>
      <w:tr w:rsidR="00836C88" w:rsidRPr="000F0C74" w14:paraId="5F0184EC" w14:textId="77777777" w:rsidTr="00690A67">
        <w:tc>
          <w:tcPr>
            <w:tcW w:w="16020" w:type="dxa"/>
            <w:shd w:val="pct12" w:color="auto" w:fill="auto"/>
          </w:tcPr>
          <w:p w14:paraId="418D2642" w14:textId="77777777" w:rsidR="00836C88" w:rsidRPr="00042BF9" w:rsidRDefault="00836C88" w:rsidP="002C1E5F">
            <w:pPr>
              <w:spacing w:before="120" w:after="120"/>
              <w:rPr>
                <w:rFonts w:ascii="Arial" w:hAnsi="Arial" w:cs="Arial"/>
              </w:rPr>
            </w:pPr>
            <w:r w:rsidRPr="00042BF9">
              <w:rPr>
                <w:rFonts w:ascii="Arial" w:hAnsi="Arial" w:cs="Arial"/>
                <w:b/>
              </w:rPr>
              <w:t>II.</w:t>
            </w:r>
            <w:r w:rsidRPr="00042BF9">
              <w:rPr>
                <w:rFonts w:ascii="Arial" w:hAnsi="Arial" w:cs="Arial"/>
              </w:rPr>
              <w:t xml:space="preserve"> </w:t>
            </w:r>
            <w:r w:rsidRPr="00042BF9">
              <w:rPr>
                <w:rFonts w:ascii="Arial" w:hAnsi="Arial" w:cs="Arial"/>
                <w:b/>
                <w:bCs/>
                <w:color w:val="000000"/>
              </w:rPr>
              <w:t>Capacity Development (</w:t>
            </w:r>
            <w:r w:rsidR="00954683" w:rsidRPr="00042BF9">
              <w:rPr>
                <w:rFonts w:ascii="Arial" w:hAnsi="Arial" w:cs="Arial"/>
                <w:b/>
                <w:bCs/>
                <w:color w:val="000000"/>
              </w:rPr>
              <w:t xml:space="preserve">Please explain </w:t>
            </w:r>
            <w:r w:rsidR="00A41ABF">
              <w:rPr>
                <w:rFonts w:ascii="Arial" w:hAnsi="Arial" w:cs="Arial"/>
                <w:b/>
                <w:bCs/>
                <w:i/>
                <w:color w:val="000000"/>
              </w:rPr>
              <w:t>how</w:t>
            </w:r>
            <w:r w:rsidR="00954683" w:rsidRPr="00042BF9">
              <w:rPr>
                <w:rFonts w:ascii="Arial" w:hAnsi="Arial" w:cs="Arial"/>
                <w:b/>
                <w:bCs/>
                <w:i/>
                <w:color w:val="000000"/>
              </w:rPr>
              <w:t xml:space="preserve"> project</w:t>
            </w:r>
            <w:r w:rsidRPr="00042BF9">
              <w:rPr>
                <w:rFonts w:ascii="Arial" w:hAnsi="Arial" w:cs="Arial"/>
                <w:b/>
                <w:bCs/>
                <w:i/>
                <w:color w:val="000000"/>
              </w:rPr>
              <w:t xml:space="preserve"> activities </w:t>
            </w:r>
            <w:r w:rsidR="00A41ABF">
              <w:rPr>
                <w:rFonts w:ascii="Arial" w:hAnsi="Arial" w:cs="Arial"/>
                <w:b/>
                <w:bCs/>
                <w:i/>
                <w:color w:val="000000"/>
              </w:rPr>
              <w:t xml:space="preserve">have </w:t>
            </w:r>
            <w:r w:rsidRPr="00042BF9">
              <w:rPr>
                <w:rFonts w:ascii="Arial" w:hAnsi="Arial" w:cs="Arial"/>
                <w:b/>
                <w:bCs/>
                <w:i/>
                <w:color w:val="000000"/>
              </w:rPr>
              <w:t>contribute</w:t>
            </w:r>
            <w:r w:rsidR="00A41ABF">
              <w:rPr>
                <w:rFonts w:ascii="Arial" w:hAnsi="Arial" w:cs="Arial"/>
                <w:b/>
                <w:bCs/>
                <w:i/>
                <w:color w:val="000000"/>
              </w:rPr>
              <w:t>d</w:t>
            </w:r>
            <w:r w:rsidRPr="00042BF9">
              <w:rPr>
                <w:rFonts w:ascii="Arial" w:hAnsi="Arial" w:cs="Arial"/>
                <w:b/>
                <w:bCs/>
                <w:i/>
                <w:color w:val="000000"/>
              </w:rPr>
              <w:t xml:space="preserve"> to improving </w:t>
            </w:r>
            <w:r w:rsidR="00A41ABF">
              <w:rPr>
                <w:rFonts w:ascii="Arial" w:hAnsi="Arial" w:cs="Arial"/>
                <w:b/>
                <w:bCs/>
                <w:i/>
                <w:color w:val="000000"/>
              </w:rPr>
              <w:t xml:space="preserve">institutional </w:t>
            </w:r>
            <w:r w:rsidR="005F2458">
              <w:rPr>
                <w:rFonts w:ascii="Arial" w:hAnsi="Arial" w:cs="Arial"/>
                <w:b/>
                <w:bCs/>
                <w:i/>
                <w:color w:val="000000"/>
              </w:rPr>
              <w:t xml:space="preserve">policies, </w:t>
            </w:r>
            <w:r w:rsidRPr="00042BF9">
              <w:rPr>
                <w:rFonts w:ascii="Arial" w:hAnsi="Arial" w:cs="Arial"/>
                <w:b/>
                <w:bCs/>
                <w:i/>
                <w:color w:val="000000"/>
              </w:rPr>
              <w:t>systems, strategies and structures</w:t>
            </w:r>
            <w:r w:rsidR="005F2458">
              <w:rPr>
                <w:rFonts w:ascii="Arial" w:hAnsi="Arial" w:cs="Arial"/>
                <w:b/>
                <w:bCs/>
                <w:i/>
                <w:color w:val="000000"/>
              </w:rPr>
              <w:t>. Give specific example of actions undertaken and the results achieved)</w:t>
            </w:r>
          </w:p>
        </w:tc>
      </w:tr>
      <w:tr w:rsidR="00836C88" w:rsidRPr="000F0C74" w14:paraId="68AB2561" w14:textId="77777777" w:rsidTr="00690A67">
        <w:tc>
          <w:tcPr>
            <w:tcW w:w="16020" w:type="dxa"/>
          </w:tcPr>
          <w:p w14:paraId="58552E7F" w14:textId="77777777" w:rsidR="00836C88" w:rsidRDefault="00836C88"/>
          <w:p w14:paraId="56E59308" w14:textId="77777777" w:rsidR="00B77C34" w:rsidRDefault="00B77C34"/>
          <w:p w14:paraId="40466C07" w14:textId="77777777" w:rsidR="00B77C34" w:rsidRPr="000F0C74" w:rsidRDefault="00B77C34"/>
        </w:tc>
      </w:tr>
    </w:tbl>
    <w:p w14:paraId="08C5D61B" w14:textId="77777777" w:rsidR="00A41ABF" w:rsidRDefault="00A41ABF"/>
    <w:tbl>
      <w:tblPr>
        <w:tblStyle w:val="TableGrid"/>
        <w:tblW w:w="16020" w:type="dxa"/>
        <w:tblInd w:w="-882" w:type="dxa"/>
        <w:tblLook w:val="04A0" w:firstRow="1" w:lastRow="0" w:firstColumn="1" w:lastColumn="0" w:noHBand="0" w:noVBand="1"/>
      </w:tblPr>
      <w:tblGrid>
        <w:gridCol w:w="16020"/>
      </w:tblGrid>
      <w:tr w:rsidR="005F2458" w:rsidRPr="000F0C74" w14:paraId="0713FFA1" w14:textId="77777777" w:rsidTr="00690A67">
        <w:tc>
          <w:tcPr>
            <w:tcW w:w="16020" w:type="dxa"/>
            <w:shd w:val="pct12" w:color="auto" w:fill="auto"/>
          </w:tcPr>
          <w:p w14:paraId="28B37173" w14:textId="77777777" w:rsidR="005F2458" w:rsidRPr="005F2458" w:rsidRDefault="005F2458" w:rsidP="008263C8">
            <w:pPr>
              <w:spacing w:before="120" w:line="360" w:lineRule="auto"/>
              <w:rPr>
                <w:rFonts w:ascii="Arial" w:hAnsi="Arial" w:cs="Arial"/>
              </w:rPr>
            </w:pPr>
            <w:r w:rsidRPr="005F2458">
              <w:rPr>
                <w:rFonts w:ascii="Arial" w:hAnsi="Arial" w:cs="Arial"/>
                <w:b/>
              </w:rPr>
              <w:t>III.</w:t>
            </w:r>
            <w:r w:rsidRPr="005F2458">
              <w:rPr>
                <w:rFonts w:ascii="Arial" w:hAnsi="Arial" w:cs="Arial"/>
              </w:rPr>
              <w:t xml:space="preserve"> </w:t>
            </w:r>
            <w:r w:rsidRPr="005F2458">
              <w:rPr>
                <w:rFonts w:ascii="Arial" w:hAnsi="Arial" w:cs="Arial"/>
                <w:b/>
                <w:bCs/>
                <w:color w:val="000000"/>
              </w:rPr>
              <w:t xml:space="preserve">Gender Mainstreaming ( </w:t>
            </w:r>
            <w:r w:rsidRPr="005F2458">
              <w:rPr>
                <w:rFonts w:ascii="Arial" w:hAnsi="Arial" w:cs="Arial"/>
                <w:b/>
                <w:bCs/>
                <w:i/>
                <w:color w:val="000000"/>
              </w:rPr>
              <w:t>how did project serve men and women, identify # of men/women served</w:t>
            </w:r>
            <w:r w:rsidRPr="005F2458">
              <w:rPr>
                <w:rFonts w:ascii="Arial" w:hAnsi="Arial" w:cs="Arial"/>
                <w:b/>
                <w:bCs/>
                <w:color w:val="000000"/>
              </w:rPr>
              <w:t>)</w:t>
            </w:r>
          </w:p>
        </w:tc>
      </w:tr>
      <w:tr w:rsidR="005F2458" w:rsidRPr="000F0C74" w14:paraId="6B2CA0C2" w14:textId="77777777" w:rsidTr="00690A67">
        <w:tc>
          <w:tcPr>
            <w:tcW w:w="16020" w:type="dxa"/>
          </w:tcPr>
          <w:p w14:paraId="25427578" w14:textId="77777777" w:rsidR="00A12359" w:rsidRDefault="00F7370C" w:rsidP="00606965">
            <w:r>
              <w:t>For cholera</w:t>
            </w:r>
            <w:r w:rsidR="00560D26">
              <w:t xml:space="preserve"> sensitization, </w:t>
            </w:r>
            <w:r w:rsidR="000F0614">
              <w:t>“</w:t>
            </w:r>
            <w:r w:rsidR="00560D26">
              <w:t>market queens</w:t>
            </w:r>
            <w:r w:rsidR="000F0614">
              <w:t>”</w:t>
            </w:r>
            <w:r w:rsidR="00560D26">
              <w:t xml:space="preserve"> were targeted. Market que</w:t>
            </w:r>
            <w:r>
              <w:t xml:space="preserve">ens play a very key role in Ghanaian markets. </w:t>
            </w:r>
            <w:r w:rsidR="000F0614">
              <w:t>T</w:t>
            </w:r>
            <w:r w:rsidR="00560D26">
              <w:t xml:space="preserve">hese women are in charge of organizing the market </w:t>
            </w:r>
            <w:r w:rsidR="000F0614">
              <w:t xml:space="preserve">women and </w:t>
            </w:r>
            <w:r w:rsidR="00560D26">
              <w:t>teaching</w:t>
            </w:r>
            <w:r w:rsidR="000F0614">
              <w:t xml:space="preserve"> them how to sell. Due to their clout, they have access to all the market women in the market.</w:t>
            </w:r>
          </w:p>
          <w:p w14:paraId="01A135FE" w14:textId="77777777" w:rsidR="00141D70" w:rsidRDefault="000F0614" w:rsidP="00606965">
            <w:r>
              <w:t>Thus educating “market</w:t>
            </w:r>
            <w:r w:rsidR="00606965">
              <w:t xml:space="preserve"> queens”</w:t>
            </w:r>
            <w:r>
              <w:t xml:space="preserve"> on cholera ensured</w:t>
            </w:r>
            <w:r w:rsidR="00141D70">
              <w:t xml:space="preserve"> that</w:t>
            </w:r>
            <w:r w:rsidR="00B20933">
              <w:t xml:space="preserve"> women</w:t>
            </w:r>
            <w:r>
              <w:t>,</w:t>
            </w:r>
            <w:r w:rsidR="00B20933">
              <w:t xml:space="preserve"> who by virtue of their work </w:t>
            </w:r>
            <w:r w:rsidR="002F1426">
              <w:t>need</w:t>
            </w:r>
            <w:r w:rsidR="00D13516">
              <w:t>ed</w:t>
            </w:r>
            <w:r w:rsidR="002F1426">
              <w:t xml:space="preserve"> to know </w:t>
            </w:r>
            <w:r w:rsidR="00D13516">
              <w:t>about food</w:t>
            </w:r>
            <w:r w:rsidR="00B81D2D">
              <w:t xml:space="preserve"> </w:t>
            </w:r>
            <w:r w:rsidR="00141D70">
              <w:t>hygiene issues</w:t>
            </w:r>
            <w:r w:rsidR="00D13516">
              <w:t xml:space="preserve"> were kept informed. Further,</w:t>
            </w:r>
            <w:r w:rsidR="00141D70">
              <w:t xml:space="preserve"> </w:t>
            </w:r>
            <w:r w:rsidR="00D13516">
              <w:t>as women bear</w:t>
            </w:r>
            <w:r w:rsidR="00B81D2D">
              <w:t xml:space="preserve"> the most brunt when it </w:t>
            </w:r>
            <w:r w:rsidR="00141D70">
              <w:t>comes</w:t>
            </w:r>
            <w:r w:rsidR="00B81D2D">
              <w:t xml:space="preserve"> to care </w:t>
            </w:r>
            <w:r>
              <w:t>giving, there</w:t>
            </w:r>
            <w:r w:rsidR="00D13516">
              <w:t xml:space="preserve"> wa</w:t>
            </w:r>
            <w:r w:rsidR="00141D70">
              <w:t>s an additional b</w:t>
            </w:r>
            <w:r>
              <w:t>enefit to educating them on cholera.</w:t>
            </w:r>
          </w:p>
          <w:p w14:paraId="20A109FF" w14:textId="77777777" w:rsidR="000F0614" w:rsidRDefault="000F0614" w:rsidP="00606965"/>
          <w:p w14:paraId="5D09425E" w14:textId="77777777" w:rsidR="000F0614" w:rsidRDefault="000F0614" w:rsidP="00606965">
            <w:r>
              <w:t>As at December 2014, these men and women had been reached:</w:t>
            </w:r>
          </w:p>
          <w:p w14:paraId="47440779" w14:textId="77777777" w:rsidR="00606965" w:rsidRDefault="00606965" w:rsidP="00606965"/>
          <w:p w14:paraId="17DF7DBC" w14:textId="77777777" w:rsidR="00606965" w:rsidRDefault="00606965" w:rsidP="00606965">
            <w:pPr>
              <w:pStyle w:val="ListParagraph"/>
              <w:numPr>
                <w:ilvl w:val="0"/>
                <w:numId w:val="6"/>
              </w:numPr>
            </w:pPr>
            <w:r>
              <w:t xml:space="preserve">28 women </w:t>
            </w:r>
            <w:r w:rsidR="00D13516">
              <w:t>and 256</w:t>
            </w:r>
            <w:r w:rsidR="009F1D40">
              <w:t xml:space="preserve"> men community </w:t>
            </w:r>
            <w:r>
              <w:t xml:space="preserve"> leaders reached with Ebola education information</w:t>
            </w:r>
          </w:p>
          <w:p w14:paraId="73E7416D" w14:textId="77777777" w:rsidR="00606965" w:rsidRDefault="00606965" w:rsidP="00606965">
            <w:pPr>
              <w:pStyle w:val="ListParagraph"/>
              <w:numPr>
                <w:ilvl w:val="0"/>
                <w:numId w:val="6"/>
              </w:numPr>
            </w:pPr>
            <w:r>
              <w:t>25 women deaf leaders  and 75 men deaf leaders</w:t>
            </w:r>
            <w:r w:rsidR="00D13516">
              <w:t xml:space="preserve"> were reached with Ebola prevention information</w:t>
            </w:r>
          </w:p>
          <w:p w14:paraId="09C5F247" w14:textId="77777777" w:rsidR="0081722D" w:rsidRDefault="0081722D" w:rsidP="00606965">
            <w:pPr>
              <w:pStyle w:val="ListParagraph"/>
              <w:numPr>
                <w:ilvl w:val="0"/>
                <w:numId w:val="6"/>
              </w:numPr>
            </w:pPr>
            <w:r>
              <w:t xml:space="preserve">71 </w:t>
            </w:r>
            <w:r w:rsidR="00560D26">
              <w:t>women and 459 males were reached with Ebola prevention information</w:t>
            </w:r>
          </w:p>
          <w:p w14:paraId="09EC550E" w14:textId="77777777" w:rsidR="00560D26" w:rsidRDefault="00560D26" w:rsidP="00606965">
            <w:pPr>
              <w:pStyle w:val="ListParagraph"/>
              <w:numPr>
                <w:ilvl w:val="0"/>
                <w:numId w:val="6"/>
              </w:numPr>
            </w:pPr>
            <w:r>
              <w:t>63</w:t>
            </w:r>
            <w:r w:rsidR="000F0614">
              <w:t xml:space="preserve"> </w:t>
            </w:r>
            <w:r>
              <w:t>women and 404 men were reached with cholera education</w:t>
            </w:r>
          </w:p>
          <w:p w14:paraId="4A87A399" w14:textId="77777777" w:rsidR="001133B7" w:rsidRDefault="00BF4DD1" w:rsidP="00606965">
            <w:pPr>
              <w:pStyle w:val="ListParagraph"/>
              <w:numPr>
                <w:ilvl w:val="0"/>
                <w:numId w:val="6"/>
              </w:numPr>
            </w:pPr>
            <w:commentRangeStart w:id="7"/>
            <w:r>
              <w:t>31 women and 49</w:t>
            </w:r>
            <w:r w:rsidR="00D67C38">
              <w:t xml:space="preserve"> men</w:t>
            </w:r>
            <w:r>
              <w:t xml:space="preserve"> UNDP staff(volunteers and national service persons) reached with Ebola information</w:t>
            </w:r>
          </w:p>
          <w:p w14:paraId="509BF02F" w14:textId="77777777" w:rsidR="00BF4DD1" w:rsidRDefault="00D67C38" w:rsidP="00606965">
            <w:pPr>
              <w:pStyle w:val="ListParagraph"/>
              <w:numPr>
                <w:ilvl w:val="0"/>
                <w:numId w:val="6"/>
              </w:numPr>
            </w:pPr>
            <w:r>
              <w:t>2 women and 13 janitorial and security men reached with Ebola prevention information</w:t>
            </w:r>
          </w:p>
          <w:p w14:paraId="095A1F7B" w14:textId="77777777" w:rsidR="00606965" w:rsidRDefault="00606965" w:rsidP="00606965">
            <w:pPr>
              <w:pStyle w:val="ListParagraph"/>
            </w:pPr>
          </w:p>
          <w:commentRangeEnd w:id="7"/>
          <w:p w14:paraId="61767471" w14:textId="77777777" w:rsidR="00606965" w:rsidRDefault="006409E1" w:rsidP="00141D70">
            <w:r>
              <w:rPr>
                <w:rStyle w:val="CommentReference"/>
              </w:rPr>
              <w:commentReference w:id="7"/>
            </w:r>
          </w:p>
          <w:p w14:paraId="185E0D30" w14:textId="77777777" w:rsidR="00B77C34" w:rsidRPr="000F0C74" w:rsidRDefault="00B77C34" w:rsidP="008263C8"/>
        </w:tc>
      </w:tr>
    </w:tbl>
    <w:p w14:paraId="2A2026C4" w14:textId="77777777" w:rsidR="005F2458" w:rsidRDefault="005F2458"/>
    <w:tbl>
      <w:tblPr>
        <w:tblStyle w:val="TableGrid"/>
        <w:tblW w:w="16020" w:type="dxa"/>
        <w:tblInd w:w="-882" w:type="dxa"/>
        <w:tblLook w:val="04A0" w:firstRow="1" w:lastRow="0" w:firstColumn="1" w:lastColumn="0" w:noHBand="0" w:noVBand="1"/>
      </w:tblPr>
      <w:tblGrid>
        <w:gridCol w:w="16020"/>
      </w:tblGrid>
      <w:tr w:rsidR="00836C88" w:rsidRPr="000F0C74" w14:paraId="669D08E0" w14:textId="77777777" w:rsidTr="00690A67">
        <w:tc>
          <w:tcPr>
            <w:tcW w:w="16020" w:type="dxa"/>
            <w:shd w:val="pct12" w:color="auto" w:fill="auto"/>
          </w:tcPr>
          <w:p w14:paraId="2E7C0372" w14:textId="77777777" w:rsidR="00836C88" w:rsidRPr="00042BF9" w:rsidRDefault="000F0C74" w:rsidP="002C1E5F">
            <w:pPr>
              <w:spacing w:before="120" w:after="120"/>
              <w:rPr>
                <w:rFonts w:ascii="Arial" w:hAnsi="Arial" w:cs="Arial"/>
                <w:b/>
                <w:i/>
              </w:rPr>
            </w:pPr>
            <w:r w:rsidRPr="00042BF9">
              <w:rPr>
                <w:rFonts w:ascii="Arial" w:hAnsi="Arial" w:cs="Arial"/>
                <w:b/>
              </w:rPr>
              <w:t xml:space="preserve">IV. </w:t>
            </w:r>
            <w:r w:rsidR="00836C88" w:rsidRPr="00042BF9">
              <w:rPr>
                <w:rFonts w:ascii="Arial" w:hAnsi="Arial" w:cs="Arial"/>
                <w:b/>
              </w:rPr>
              <w:t xml:space="preserve">Lessons Learnt: </w:t>
            </w:r>
            <w:r w:rsidR="00836C88" w:rsidRPr="00042BF9">
              <w:rPr>
                <w:rFonts w:ascii="Arial" w:hAnsi="Arial" w:cs="Arial"/>
                <w:b/>
                <w:i/>
              </w:rPr>
              <w:t>(</w:t>
            </w:r>
            <w:r w:rsidR="00A41ABF">
              <w:rPr>
                <w:rFonts w:ascii="Arial" w:hAnsi="Arial" w:cs="Arial"/>
                <w:b/>
                <w:i/>
              </w:rPr>
              <w:t>Please describe new understanding or insights</w:t>
            </w:r>
            <w:r w:rsidR="00836C88" w:rsidRPr="00042BF9">
              <w:rPr>
                <w:rFonts w:ascii="Arial" w:hAnsi="Arial" w:cs="Arial"/>
                <w:b/>
                <w:i/>
              </w:rPr>
              <w:t xml:space="preserve"> gained from project activities </w:t>
            </w:r>
            <w:r w:rsidR="00A41ABF" w:rsidRPr="00042BF9">
              <w:rPr>
                <w:rFonts w:ascii="Arial" w:hAnsi="Arial" w:cs="Arial"/>
                <w:b/>
                <w:i/>
              </w:rPr>
              <w:t>that</w:t>
            </w:r>
            <w:r w:rsidR="00A41ABF">
              <w:rPr>
                <w:rFonts w:ascii="Arial" w:hAnsi="Arial" w:cs="Arial"/>
                <w:b/>
                <w:i/>
              </w:rPr>
              <w:t xml:space="preserve"> can contribute to improving future project design and implementation</w:t>
            </w:r>
            <w:r w:rsidR="00836C88" w:rsidRPr="00042BF9">
              <w:rPr>
                <w:rFonts w:ascii="Arial" w:hAnsi="Arial" w:cs="Arial"/>
                <w:b/>
                <w:i/>
              </w:rPr>
              <w:t>.</w:t>
            </w:r>
            <w:r w:rsidR="00A41ABF">
              <w:rPr>
                <w:rFonts w:ascii="Arial" w:hAnsi="Arial" w:cs="Arial"/>
                <w:b/>
                <w:i/>
              </w:rPr>
              <w:t xml:space="preserve"> Give specific examples</w:t>
            </w:r>
            <w:r w:rsidR="00836C88" w:rsidRPr="00042BF9">
              <w:rPr>
                <w:rFonts w:ascii="Arial" w:hAnsi="Arial" w:cs="Arial"/>
                <w:b/>
                <w:i/>
              </w:rPr>
              <w:t>)</w:t>
            </w:r>
          </w:p>
        </w:tc>
      </w:tr>
      <w:tr w:rsidR="00836C88" w:rsidRPr="000F0C74" w14:paraId="7CA802AD" w14:textId="77777777" w:rsidTr="00690A67">
        <w:tc>
          <w:tcPr>
            <w:tcW w:w="16020" w:type="dxa"/>
          </w:tcPr>
          <w:p w14:paraId="316A58C3" w14:textId="77777777" w:rsidR="00836C88" w:rsidRDefault="00183E11" w:rsidP="009930F9">
            <w:r>
              <w:t xml:space="preserve">Ebola affects both sexes </w:t>
            </w:r>
            <w:r w:rsidR="005558B9">
              <w:t>proportionately. However data from project activities revealed there was not enough attempt to reach both sexes equally. Thus in the next quarter more effort w</w:t>
            </w:r>
            <w:r>
              <w:t>ould be pu</w:t>
            </w:r>
            <w:r w:rsidR="00904BBA">
              <w:t>t into ensuring</w:t>
            </w:r>
            <w:r>
              <w:t xml:space="preserve"> that both sexes are covered adequately. Specifically</w:t>
            </w:r>
            <w:r w:rsidR="00F7370C">
              <w:t>,</w:t>
            </w:r>
            <w:r>
              <w:t xml:space="preserve"> more effort would be put in ensuring a lot more women leaders and women community members are reached with Ebola information</w:t>
            </w:r>
            <w:r w:rsidR="005558B9">
              <w:t>.</w:t>
            </w:r>
          </w:p>
          <w:p w14:paraId="57DBED15" w14:textId="7BE22125" w:rsidR="00D67C38" w:rsidRDefault="00D67C38" w:rsidP="009930F9">
            <w:commentRangeStart w:id="8"/>
            <w:r>
              <w:t>Anot</w:t>
            </w:r>
            <w:r w:rsidR="008D59DF">
              <w:t xml:space="preserve">her key lesson learnt was the need to include both security and janitorial staff </w:t>
            </w:r>
            <w:r w:rsidR="00600DB9">
              <w:t>in the country office’s Ebola prevention and preparedness efforts.</w:t>
            </w:r>
            <w:r w:rsidR="00FE7DED">
              <w:t xml:space="preserve"> This project took account of this and subsequent pr</w:t>
            </w:r>
            <w:r w:rsidR="006409E1">
              <w:t>ogramming for future epidemics sh</w:t>
            </w:r>
            <w:r w:rsidR="00FE7DED">
              <w:t>ould t</w:t>
            </w:r>
            <w:r w:rsidR="00600DB9">
              <w:t>ak</w:t>
            </w:r>
            <w:r w:rsidR="008B180C">
              <w:t>e these key constituents-security per</w:t>
            </w:r>
            <w:r w:rsidR="006409E1">
              <w:t>sons and j</w:t>
            </w:r>
            <w:r w:rsidR="008B180C">
              <w:t>anitors into account too</w:t>
            </w:r>
            <w:commentRangeEnd w:id="8"/>
            <w:r w:rsidR="006409E1">
              <w:rPr>
                <w:rStyle w:val="CommentReference"/>
              </w:rPr>
              <w:commentReference w:id="8"/>
            </w:r>
            <w:r w:rsidR="00FE7DED">
              <w:t>.</w:t>
            </w:r>
          </w:p>
          <w:p w14:paraId="2B2319F8" w14:textId="77777777" w:rsidR="00B77C34" w:rsidRPr="000F0C74" w:rsidRDefault="00B77C34" w:rsidP="009930F9"/>
        </w:tc>
      </w:tr>
    </w:tbl>
    <w:p w14:paraId="547BA0E8" w14:textId="77777777" w:rsidR="00A41ABF" w:rsidRPr="000F0C74" w:rsidRDefault="00A41ABF"/>
    <w:tbl>
      <w:tblPr>
        <w:tblStyle w:val="TableGrid"/>
        <w:tblW w:w="16020" w:type="dxa"/>
        <w:tblInd w:w="-882" w:type="dxa"/>
        <w:tblLook w:val="04A0" w:firstRow="1" w:lastRow="0" w:firstColumn="1" w:lastColumn="0" w:noHBand="0" w:noVBand="1"/>
      </w:tblPr>
      <w:tblGrid>
        <w:gridCol w:w="16020"/>
      </w:tblGrid>
      <w:tr w:rsidR="00836C88" w:rsidRPr="000F0C74" w14:paraId="066743EC" w14:textId="77777777" w:rsidTr="00690A67">
        <w:tc>
          <w:tcPr>
            <w:tcW w:w="16020" w:type="dxa"/>
            <w:shd w:val="pct12" w:color="auto" w:fill="auto"/>
          </w:tcPr>
          <w:p w14:paraId="25D8BA13" w14:textId="77777777" w:rsidR="00836C88" w:rsidRPr="00042BF9" w:rsidRDefault="000F0C74" w:rsidP="002C1E5F">
            <w:pPr>
              <w:spacing w:before="120" w:after="120"/>
              <w:rPr>
                <w:rFonts w:ascii="Arial" w:hAnsi="Arial" w:cs="Arial"/>
                <w:b/>
              </w:rPr>
            </w:pPr>
            <w:r w:rsidRPr="00042BF9">
              <w:rPr>
                <w:rFonts w:ascii="Arial" w:hAnsi="Arial" w:cs="Arial"/>
                <w:b/>
              </w:rPr>
              <w:t xml:space="preserve">V. </w:t>
            </w:r>
            <w:r w:rsidR="00836C88" w:rsidRPr="00042BF9">
              <w:rPr>
                <w:rFonts w:ascii="Arial" w:hAnsi="Arial" w:cs="Arial"/>
                <w:b/>
              </w:rPr>
              <w:t xml:space="preserve">Innovative Initiatives: </w:t>
            </w:r>
            <w:r w:rsidR="00836C88" w:rsidRPr="00042BF9">
              <w:rPr>
                <w:rFonts w:ascii="Arial" w:hAnsi="Arial" w:cs="Arial"/>
                <w:b/>
                <w:i/>
              </w:rPr>
              <w:t>(</w:t>
            </w:r>
            <w:r w:rsidR="005F2458">
              <w:rPr>
                <w:rFonts w:ascii="Arial" w:hAnsi="Arial" w:cs="Arial"/>
                <w:b/>
                <w:i/>
              </w:rPr>
              <w:t>Please describe</w:t>
            </w:r>
            <w:r w:rsidR="00836C88" w:rsidRPr="00042BF9">
              <w:rPr>
                <w:rFonts w:ascii="Arial" w:hAnsi="Arial" w:cs="Arial"/>
                <w:b/>
                <w:i/>
              </w:rPr>
              <w:t xml:space="preserve"> new/pioneering actions (internal or external) taken during the year that contributed to the project being effective. Effectiveness here can be taken to mean improving practice or processes that aided positive project achievements)</w:t>
            </w:r>
            <w:r w:rsidR="00836C88" w:rsidRPr="00042BF9">
              <w:rPr>
                <w:rFonts w:ascii="Arial" w:hAnsi="Arial" w:cs="Arial"/>
                <w:b/>
              </w:rPr>
              <w:t>.</w:t>
            </w:r>
          </w:p>
        </w:tc>
      </w:tr>
      <w:tr w:rsidR="00836C88" w:rsidRPr="000F0C74" w14:paraId="65229EC1" w14:textId="77777777" w:rsidTr="00690A67">
        <w:tc>
          <w:tcPr>
            <w:tcW w:w="16020" w:type="dxa"/>
          </w:tcPr>
          <w:p w14:paraId="42A5601E" w14:textId="77777777" w:rsidR="00836C88" w:rsidRPr="000F0C74" w:rsidRDefault="00836C88" w:rsidP="009930F9"/>
          <w:p w14:paraId="5D653F41" w14:textId="77777777" w:rsidR="00836C88" w:rsidRDefault="00836C88" w:rsidP="009930F9"/>
          <w:p w14:paraId="10389115" w14:textId="77777777" w:rsidR="00B77C34" w:rsidRPr="000F0C74" w:rsidRDefault="00B77C34" w:rsidP="009930F9"/>
        </w:tc>
      </w:tr>
    </w:tbl>
    <w:p w14:paraId="7C3140EE" w14:textId="77777777" w:rsidR="00836C88" w:rsidRDefault="00836C88"/>
    <w:p w14:paraId="0894DD1B" w14:textId="77777777" w:rsidR="00D66B18" w:rsidRDefault="00D66B18"/>
    <w:sectPr w:rsidR="00D66B18" w:rsidSect="005A688A">
      <w:pgSz w:w="16839" w:h="11907" w:orient="landscape" w:code="9"/>
      <w:pgMar w:top="900" w:right="1440" w:bottom="99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LYNDA AMANKWA" w:date="2015-02-03T09:39:00Z" w:initials="BA">
    <w:p w14:paraId="08157488" w14:textId="3A244253" w:rsidR="00DE5ADD" w:rsidRDefault="00DE5ADD">
      <w:pPr>
        <w:pStyle w:val="CommentText"/>
      </w:pPr>
      <w:r>
        <w:rPr>
          <w:rStyle w:val="CommentReference"/>
        </w:rPr>
        <w:annotationRef/>
      </w:r>
    </w:p>
  </w:comment>
  <w:comment w:id="2" w:author="BELYNDA AMANKWA" w:date="2015-02-03T10:19:00Z" w:initials="BA">
    <w:p w14:paraId="56AFD7AA" w14:textId="32F180CE" w:rsidR="00424D9B" w:rsidRDefault="00424D9B">
      <w:pPr>
        <w:pStyle w:val="CommentText"/>
      </w:pPr>
      <w:r>
        <w:rPr>
          <w:rStyle w:val="CommentReference"/>
        </w:rPr>
        <w:annotationRef/>
      </w:r>
    </w:p>
  </w:comment>
  <w:comment w:id="3" w:author="BELYNDA AMANKWA" w:date="2015-02-03T10:19:00Z" w:initials="BA">
    <w:p w14:paraId="75E735D3" w14:textId="4208DB6F" w:rsidR="00424D9B" w:rsidRDefault="00424D9B">
      <w:pPr>
        <w:pStyle w:val="CommentText"/>
      </w:pPr>
      <w:r>
        <w:rPr>
          <w:rStyle w:val="CommentReference"/>
        </w:rPr>
        <w:annotationRef/>
      </w:r>
    </w:p>
  </w:comment>
  <w:comment w:id="4" w:author="BELYNDA AMANKWA" w:date="2015-02-02T12:01:00Z" w:initials="BA">
    <w:p w14:paraId="65D06E40" w14:textId="08226E10" w:rsidR="006409E1" w:rsidRDefault="006409E1">
      <w:pPr>
        <w:pStyle w:val="CommentText"/>
      </w:pPr>
      <w:r>
        <w:rPr>
          <w:rStyle w:val="CommentReference"/>
        </w:rPr>
        <w:annotationRef/>
      </w:r>
    </w:p>
  </w:comment>
  <w:comment w:id="5" w:author="BELYNDA AMANKWA" w:date="2015-02-03T09:59:00Z" w:initials="BA">
    <w:p w14:paraId="7BA6C631" w14:textId="480E4614" w:rsidR="00082D59" w:rsidRDefault="00082D59">
      <w:pPr>
        <w:pStyle w:val="CommentText"/>
      </w:pPr>
      <w:r>
        <w:rPr>
          <w:rStyle w:val="CommentReference"/>
        </w:rPr>
        <w:annotationRef/>
      </w:r>
    </w:p>
  </w:comment>
  <w:comment w:id="6" w:author="BELYNDA AMANKWA" w:date="2015-02-02T12:00:00Z" w:initials="BA">
    <w:p w14:paraId="6F26261E" w14:textId="25914ADB" w:rsidR="006409E1" w:rsidRDefault="006409E1">
      <w:pPr>
        <w:pStyle w:val="CommentText"/>
      </w:pPr>
      <w:r>
        <w:rPr>
          <w:rStyle w:val="CommentReference"/>
        </w:rPr>
        <w:annotationRef/>
      </w:r>
    </w:p>
  </w:comment>
  <w:comment w:id="7" w:author="BELYNDA AMANKWA" w:date="2015-02-02T12:00:00Z" w:initials="BA">
    <w:p w14:paraId="51F17412" w14:textId="36FEBF71" w:rsidR="006409E1" w:rsidRDefault="006409E1">
      <w:pPr>
        <w:pStyle w:val="CommentText"/>
      </w:pPr>
      <w:r>
        <w:rPr>
          <w:rStyle w:val="CommentReference"/>
        </w:rPr>
        <w:annotationRef/>
      </w:r>
    </w:p>
  </w:comment>
  <w:comment w:id="8" w:author="BELYNDA AMANKWA" w:date="2015-02-02T12:01:00Z" w:initials="BA">
    <w:p w14:paraId="660310EA" w14:textId="1EACCA0F" w:rsidR="006409E1" w:rsidRDefault="006409E1">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157488" w15:done="0"/>
  <w15:commentEx w15:paraId="56AFD7AA" w15:done="0"/>
  <w15:commentEx w15:paraId="75E735D3" w15:done="0"/>
  <w15:commentEx w15:paraId="65D06E40" w15:done="0"/>
  <w15:commentEx w15:paraId="7BA6C631" w15:done="0"/>
  <w15:commentEx w15:paraId="6F26261E" w15:done="0"/>
  <w15:commentEx w15:paraId="51F17412" w15:done="0"/>
  <w15:commentEx w15:paraId="660310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321B"/>
    <w:multiLevelType w:val="hybridMultilevel"/>
    <w:tmpl w:val="ED6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E22A4"/>
    <w:multiLevelType w:val="hybridMultilevel"/>
    <w:tmpl w:val="FC2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E59BA"/>
    <w:multiLevelType w:val="hybridMultilevel"/>
    <w:tmpl w:val="1F80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956D0"/>
    <w:multiLevelType w:val="hybridMultilevel"/>
    <w:tmpl w:val="50D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21CE6"/>
    <w:multiLevelType w:val="hybridMultilevel"/>
    <w:tmpl w:val="B042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016BD"/>
    <w:multiLevelType w:val="hybridMultilevel"/>
    <w:tmpl w:val="E07E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24770"/>
    <w:multiLevelType w:val="hybridMultilevel"/>
    <w:tmpl w:val="CB48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4F3F9A"/>
    <w:multiLevelType w:val="hybridMultilevel"/>
    <w:tmpl w:val="53EE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80CE9"/>
    <w:multiLevelType w:val="hybridMultilevel"/>
    <w:tmpl w:val="92FEB44E"/>
    <w:lvl w:ilvl="0" w:tplc="7174E48C">
      <w:start w:val="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7"/>
  </w:num>
  <w:num w:numId="6">
    <w:abstractNumId w:val="6"/>
  </w:num>
  <w:num w:numId="7">
    <w:abstractNumId w:val="5"/>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YNDA AMANKWA">
    <w15:presenceInfo w15:providerId="AD" w15:userId="S-1-5-21-2073445863-1427211675-1930130124-2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5A"/>
    <w:rsid w:val="00020C35"/>
    <w:rsid w:val="00042BF9"/>
    <w:rsid w:val="00082D59"/>
    <w:rsid w:val="000A55D8"/>
    <w:rsid w:val="000B13CC"/>
    <w:rsid w:val="000B649F"/>
    <w:rsid w:val="000C7326"/>
    <w:rsid w:val="000E205A"/>
    <w:rsid w:val="000F0614"/>
    <w:rsid w:val="000F0C74"/>
    <w:rsid w:val="00101CB2"/>
    <w:rsid w:val="00103861"/>
    <w:rsid w:val="001133B7"/>
    <w:rsid w:val="00141394"/>
    <w:rsid w:val="00141D70"/>
    <w:rsid w:val="0015392B"/>
    <w:rsid w:val="001728F9"/>
    <w:rsid w:val="00183E11"/>
    <w:rsid w:val="001C1768"/>
    <w:rsid w:val="001D4A37"/>
    <w:rsid w:val="001E2C65"/>
    <w:rsid w:val="001F7865"/>
    <w:rsid w:val="00267520"/>
    <w:rsid w:val="002A26D1"/>
    <w:rsid w:val="002C1E5F"/>
    <w:rsid w:val="002F1426"/>
    <w:rsid w:val="002F229E"/>
    <w:rsid w:val="00301B6D"/>
    <w:rsid w:val="003157B3"/>
    <w:rsid w:val="003321D6"/>
    <w:rsid w:val="00354F0D"/>
    <w:rsid w:val="00355881"/>
    <w:rsid w:val="00365F96"/>
    <w:rsid w:val="003767DF"/>
    <w:rsid w:val="00383BC1"/>
    <w:rsid w:val="003A0823"/>
    <w:rsid w:val="004061AC"/>
    <w:rsid w:val="00424D9B"/>
    <w:rsid w:val="00434CC0"/>
    <w:rsid w:val="00463E05"/>
    <w:rsid w:val="004A4C01"/>
    <w:rsid w:val="004C1D73"/>
    <w:rsid w:val="004D708A"/>
    <w:rsid w:val="00537B3E"/>
    <w:rsid w:val="005558B9"/>
    <w:rsid w:val="00560D26"/>
    <w:rsid w:val="0056238F"/>
    <w:rsid w:val="0059503A"/>
    <w:rsid w:val="005A4612"/>
    <w:rsid w:val="005A688A"/>
    <w:rsid w:val="005F2458"/>
    <w:rsid w:val="00600DB9"/>
    <w:rsid w:val="00606965"/>
    <w:rsid w:val="006409E1"/>
    <w:rsid w:val="006820C4"/>
    <w:rsid w:val="00690A67"/>
    <w:rsid w:val="0074532F"/>
    <w:rsid w:val="00752CDD"/>
    <w:rsid w:val="007D7670"/>
    <w:rsid w:val="0081722D"/>
    <w:rsid w:val="00836C88"/>
    <w:rsid w:val="008917B8"/>
    <w:rsid w:val="008B180C"/>
    <w:rsid w:val="008D59DF"/>
    <w:rsid w:val="00904BBA"/>
    <w:rsid w:val="009120C8"/>
    <w:rsid w:val="00954683"/>
    <w:rsid w:val="00977EF9"/>
    <w:rsid w:val="009A3292"/>
    <w:rsid w:val="009A36D4"/>
    <w:rsid w:val="009E0A8D"/>
    <w:rsid w:val="009F1D40"/>
    <w:rsid w:val="00A1069A"/>
    <w:rsid w:val="00A12359"/>
    <w:rsid w:val="00A37E57"/>
    <w:rsid w:val="00A41ABF"/>
    <w:rsid w:val="00A94132"/>
    <w:rsid w:val="00AA1971"/>
    <w:rsid w:val="00AC4EB1"/>
    <w:rsid w:val="00AD654F"/>
    <w:rsid w:val="00AE3CD1"/>
    <w:rsid w:val="00AE4ACC"/>
    <w:rsid w:val="00B20933"/>
    <w:rsid w:val="00B25C9B"/>
    <w:rsid w:val="00B77C34"/>
    <w:rsid w:val="00B81D2D"/>
    <w:rsid w:val="00B86073"/>
    <w:rsid w:val="00B924C2"/>
    <w:rsid w:val="00BB33AE"/>
    <w:rsid w:val="00BE7354"/>
    <w:rsid w:val="00BF4DD1"/>
    <w:rsid w:val="00C100AF"/>
    <w:rsid w:val="00C37F07"/>
    <w:rsid w:val="00C52584"/>
    <w:rsid w:val="00C52F9D"/>
    <w:rsid w:val="00C94C5A"/>
    <w:rsid w:val="00CC1506"/>
    <w:rsid w:val="00D04C1D"/>
    <w:rsid w:val="00D13516"/>
    <w:rsid w:val="00D232F4"/>
    <w:rsid w:val="00D531D6"/>
    <w:rsid w:val="00D66B18"/>
    <w:rsid w:val="00D67C38"/>
    <w:rsid w:val="00D731F0"/>
    <w:rsid w:val="00DA0CE1"/>
    <w:rsid w:val="00DC05ED"/>
    <w:rsid w:val="00DE2504"/>
    <w:rsid w:val="00DE5ADD"/>
    <w:rsid w:val="00E12A65"/>
    <w:rsid w:val="00E82047"/>
    <w:rsid w:val="00ED306D"/>
    <w:rsid w:val="00F010A3"/>
    <w:rsid w:val="00F34BA1"/>
    <w:rsid w:val="00F52935"/>
    <w:rsid w:val="00F5632B"/>
    <w:rsid w:val="00F66BA9"/>
    <w:rsid w:val="00F7370C"/>
    <w:rsid w:val="00FC19B3"/>
    <w:rsid w:val="00FE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77C3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C94C5A"/>
    <w:pPr>
      <w:ind w:left="720"/>
      <w:contextualSpacing/>
    </w:pPr>
    <w:rPr>
      <w:rFonts w:ascii="Calibri" w:eastAsia="Calibri" w:hAnsi="Calibri" w:cs="Times New Roman"/>
    </w:rPr>
  </w:style>
  <w:style w:type="paragraph" w:styleId="NoSpacing">
    <w:name w:val="No Spacing"/>
    <w:uiPriority w:val="1"/>
    <w:qFormat/>
    <w:rsid w:val="00954683"/>
    <w:pPr>
      <w:spacing w:after="0" w:line="240" w:lineRule="auto"/>
    </w:pPr>
  </w:style>
  <w:style w:type="character" w:customStyle="1" w:styleId="Heading3Char">
    <w:name w:val="Heading 3 Char"/>
    <w:basedOn w:val="DefaultParagraphFont"/>
    <w:link w:val="Heading3"/>
    <w:rsid w:val="00B77C34"/>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B77C3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B77C34"/>
    <w:rPr>
      <w:rFonts w:ascii="Times New Roman" w:eastAsia="Times New Roman" w:hAnsi="Times New Roman" w:cs="Times New Roman"/>
      <w:sz w:val="24"/>
      <w:szCs w:val="24"/>
      <w:u w:val="single"/>
      <w:lang w:val="en-GB"/>
    </w:rPr>
  </w:style>
  <w:style w:type="paragraph" w:styleId="BalloonText">
    <w:name w:val="Balloon Text"/>
    <w:basedOn w:val="Normal"/>
    <w:link w:val="BalloonTextChar"/>
    <w:uiPriority w:val="99"/>
    <w:semiHidden/>
    <w:unhideWhenUsed/>
    <w:rsid w:val="00B7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4"/>
    <w:rPr>
      <w:rFonts w:ascii="Tahoma" w:hAnsi="Tahoma" w:cs="Tahoma"/>
      <w:sz w:val="16"/>
      <w:szCs w:val="16"/>
    </w:rPr>
  </w:style>
  <w:style w:type="character" w:customStyle="1" w:styleId="TextedebullesCar">
    <w:name w:val="Texte de bulles Car"/>
    <w:basedOn w:val="DefaultParagraphFont"/>
    <w:uiPriority w:val="99"/>
    <w:semiHidden/>
    <w:rsid w:val="001D4A37"/>
    <w:rPr>
      <w:rFonts w:ascii="Lucida Grande" w:hAnsi="Lucida Grande"/>
      <w:sz w:val="18"/>
      <w:szCs w:val="18"/>
    </w:rPr>
  </w:style>
  <w:style w:type="character" w:customStyle="1" w:styleId="ListParagraphChar">
    <w:name w:val="List Paragraph Char"/>
    <w:basedOn w:val="DefaultParagraphFont"/>
    <w:link w:val="ListParagraph"/>
    <w:uiPriority w:val="34"/>
    <w:locked/>
    <w:rsid w:val="003157B3"/>
    <w:rPr>
      <w:rFonts w:ascii="Calibri" w:eastAsia="Calibri" w:hAnsi="Calibri" w:cs="Times New Roman"/>
    </w:rPr>
  </w:style>
  <w:style w:type="character" w:styleId="CommentReference">
    <w:name w:val="annotation reference"/>
    <w:basedOn w:val="DefaultParagraphFont"/>
    <w:uiPriority w:val="99"/>
    <w:semiHidden/>
    <w:unhideWhenUsed/>
    <w:rsid w:val="00AE3CD1"/>
    <w:rPr>
      <w:sz w:val="16"/>
      <w:szCs w:val="16"/>
    </w:rPr>
  </w:style>
  <w:style w:type="paragraph" w:styleId="CommentText">
    <w:name w:val="annotation text"/>
    <w:basedOn w:val="Normal"/>
    <w:link w:val="CommentTextChar"/>
    <w:uiPriority w:val="99"/>
    <w:semiHidden/>
    <w:unhideWhenUsed/>
    <w:rsid w:val="00AE3CD1"/>
    <w:pPr>
      <w:spacing w:line="240" w:lineRule="auto"/>
    </w:pPr>
    <w:rPr>
      <w:sz w:val="20"/>
      <w:szCs w:val="20"/>
    </w:rPr>
  </w:style>
  <w:style w:type="character" w:customStyle="1" w:styleId="CommentTextChar">
    <w:name w:val="Comment Text Char"/>
    <w:basedOn w:val="DefaultParagraphFont"/>
    <w:link w:val="CommentText"/>
    <w:uiPriority w:val="99"/>
    <w:semiHidden/>
    <w:rsid w:val="00AE3CD1"/>
    <w:rPr>
      <w:sz w:val="20"/>
      <w:szCs w:val="20"/>
    </w:rPr>
  </w:style>
  <w:style w:type="paragraph" w:styleId="CommentSubject">
    <w:name w:val="annotation subject"/>
    <w:basedOn w:val="CommentText"/>
    <w:next w:val="CommentText"/>
    <w:link w:val="CommentSubjectChar"/>
    <w:uiPriority w:val="99"/>
    <w:semiHidden/>
    <w:unhideWhenUsed/>
    <w:rsid w:val="00AE3CD1"/>
    <w:rPr>
      <w:b/>
      <w:bCs/>
    </w:rPr>
  </w:style>
  <w:style w:type="character" w:customStyle="1" w:styleId="CommentSubjectChar">
    <w:name w:val="Comment Subject Char"/>
    <w:basedOn w:val="CommentTextChar"/>
    <w:link w:val="CommentSubject"/>
    <w:uiPriority w:val="99"/>
    <w:semiHidden/>
    <w:rsid w:val="00AE3C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77C3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C94C5A"/>
    <w:pPr>
      <w:ind w:left="720"/>
      <w:contextualSpacing/>
    </w:pPr>
    <w:rPr>
      <w:rFonts w:ascii="Calibri" w:eastAsia="Calibri" w:hAnsi="Calibri" w:cs="Times New Roman"/>
    </w:rPr>
  </w:style>
  <w:style w:type="paragraph" w:styleId="NoSpacing">
    <w:name w:val="No Spacing"/>
    <w:uiPriority w:val="1"/>
    <w:qFormat/>
    <w:rsid w:val="00954683"/>
    <w:pPr>
      <w:spacing w:after="0" w:line="240" w:lineRule="auto"/>
    </w:pPr>
  </w:style>
  <w:style w:type="character" w:customStyle="1" w:styleId="Heading3Char">
    <w:name w:val="Heading 3 Char"/>
    <w:basedOn w:val="DefaultParagraphFont"/>
    <w:link w:val="Heading3"/>
    <w:rsid w:val="00B77C34"/>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B77C3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B77C34"/>
    <w:rPr>
      <w:rFonts w:ascii="Times New Roman" w:eastAsia="Times New Roman" w:hAnsi="Times New Roman" w:cs="Times New Roman"/>
      <w:sz w:val="24"/>
      <w:szCs w:val="24"/>
      <w:u w:val="single"/>
      <w:lang w:val="en-GB"/>
    </w:rPr>
  </w:style>
  <w:style w:type="paragraph" w:styleId="BalloonText">
    <w:name w:val="Balloon Text"/>
    <w:basedOn w:val="Normal"/>
    <w:link w:val="BalloonTextChar"/>
    <w:uiPriority w:val="99"/>
    <w:semiHidden/>
    <w:unhideWhenUsed/>
    <w:rsid w:val="00B7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4"/>
    <w:rPr>
      <w:rFonts w:ascii="Tahoma" w:hAnsi="Tahoma" w:cs="Tahoma"/>
      <w:sz w:val="16"/>
      <w:szCs w:val="16"/>
    </w:rPr>
  </w:style>
  <w:style w:type="character" w:customStyle="1" w:styleId="TextedebullesCar">
    <w:name w:val="Texte de bulles Car"/>
    <w:basedOn w:val="DefaultParagraphFont"/>
    <w:uiPriority w:val="99"/>
    <w:semiHidden/>
    <w:rsid w:val="001D4A37"/>
    <w:rPr>
      <w:rFonts w:ascii="Lucida Grande" w:hAnsi="Lucida Grande"/>
      <w:sz w:val="18"/>
      <w:szCs w:val="18"/>
    </w:rPr>
  </w:style>
  <w:style w:type="character" w:customStyle="1" w:styleId="ListParagraphChar">
    <w:name w:val="List Paragraph Char"/>
    <w:basedOn w:val="DefaultParagraphFont"/>
    <w:link w:val="ListParagraph"/>
    <w:uiPriority w:val="34"/>
    <w:locked/>
    <w:rsid w:val="003157B3"/>
    <w:rPr>
      <w:rFonts w:ascii="Calibri" w:eastAsia="Calibri" w:hAnsi="Calibri" w:cs="Times New Roman"/>
    </w:rPr>
  </w:style>
  <w:style w:type="character" w:styleId="CommentReference">
    <w:name w:val="annotation reference"/>
    <w:basedOn w:val="DefaultParagraphFont"/>
    <w:uiPriority w:val="99"/>
    <w:semiHidden/>
    <w:unhideWhenUsed/>
    <w:rsid w:val="00AE3CD1"/>
    <w:rPr>
      <w:sz w:val="16"/>
      <w:szCs w:val="16"/>
    </w:rPr>
  </w:style>
  <w:style w:type="paragraph" w:styleId="CommentText">
    <w:name w:val="annotation text"/>
    <w:basedOn w:val="Normal"/>
    <w:link w:val="CommentTextChar"/>
    <w:uiPriority w:val="99"/>
    <w:semiHidden/>
    <w:unhideWhenUsed/>
    <w:rsid w:val="00AE3CD1"/>
    <w:pPr>
      <w:spacing w:line="240" w:lineRule="auto"/>
    </w:pPr>
    <w:rPr>
      <w:sz w:val="20"/>
      <w:szCs w:val="20"/>
    </w:rPr>
  </w:style>
  <w:style w:type="character" w:customStyle="1" w:styleId="CommentTextChar">
    <w:name w:val="Comment Text Char"/>
    <w:basedOn w:val="DefaultParagraphFont"/>
    <w:link w:val="CommentText"/>
    <w:uiPriority w:val="99"/>
    <w:semiHidden/>
    <w:rsid w:val="00AE3CD1"/>
    <w:rPr>
      <w:sz w:val="20"/>
      <w:szCs w:val="20"/>
    </w:rPr>
  </w:style>
  <w:style w:type="paragraph" w:styleId="CommentSubject">
    <w:name w:val="annotation subject"/>
    <w:basedOn w:val="CommentText"/>
    <w:next w:val="CommentText"/>
    <w:link w:val="CommentSubjectChar"/>
    <w:uiPriority w:val="99"/>
    <w:semiHidden/>
    <w:unhideWhenUsed/>
    <w:rsid w:val="00AE3CD1"/>
    <w:rPr>
      <w:b/>
      <w:bCs/>
    </w:rPr>
  </w:style>
  <w:style w:type="character" w:customStyle="1" w:styleId="CommentSubjectChar">
    <w:name w:val="Comment Subject Char"/>
    <w:basedOn w:val="CommentTextChar"/>
    <w:link w:val="CommentSubject"/>
    <w:uiPriority w:val="99"/>
    <w:semiHidden/>
    <w:rsid w:val="00AE3C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1787">
      <w:bodyDiv w:val="1"/>
      <w:marLeft w:val="0"/>
      <w:marRight w:val="0"/>
      <w:marTop w:val="0"/>
      <w:marBottom w:val="0"/>
      <w:divBdr>
        <w:top w:val="none" w:sz="0" w:space="0" w:color="auto"/>
        <w:left w:val="none" w:sz="0" w:space="0" w:color="auto"/>
        <w:bottom w:val="none" w:sz="0" w:space="0" w:color="auto"/>
        <w:right w:val="none" w:sz="0" w:space="0" w:color="auto"/>
      </w:divBdr>
    </w:div>
    <w:div w:id="15119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2015-04-14T10:00:00+00:00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00064868</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ATLASPDC-4-27408</_dlc_DocId>
    <_dlc_DocIdUrl xmlns="f1161f5b-24a3-4c2d-bc81-44cb9325e8ee">
      <Url>https://info.undp.org/docs/pdc/_layouts/DocIdRedir.aspx?ID=ATLASPDC-4-27408</Url>
      <Description>ATLASPDC-4-27408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963CB5A-F74D-4A1F-91CD-F1C9A0257A17}"/>
</file>

<file path=customXml/itemProps2.xml><?xml version="1.0" encoding="utf-8"?>
<ds:datastoreItem xmlns:ds="http://schemas.openxmlformats.org/officeDocument/2006/customXml" ds:itemID="{1D41FEDB-E4FF-41B1-94E7-6F39AA7266D6}"/>
</file>

<file path=customXml/itemProps3.xml><?xml version="1.0" encoding="utf-8"?>
<ds:datastoreItem xmlns:ds="http://schemas.openxmlformats.org/officeDocument/2006/customXml" ds:itemID="{CB5BD4AC-A994-45C5-B106-E979DF3C1C24}"/>
</file>

<file path=customXml/itemProps4.xml><?xml version="1.0" encoding="utf-8"?>
<ds:datastoreItem xmlns:ds="http://schemas.openxmlformats.org/officeDocument/2006/customXml" ds:itemID="{AA46C051-9813-4197-A1F6-B1C0C8E44A1F}"/>
</file>

<file path=customXml/itemProps5.xml><?xml version="1.0" encoding="utf-8"?>
<ds:datastoreItem xmlns:ds="http://schemas.openxmlformats.org/officeDocument/2006/customXml" ds:itemID="{40824467-2B02-4734-9874-9B8224341E01}"/>
</file>

<file path=customXml/itemProps6.xml><?xml version="1.0" encoding="utf-8"?>
<ds:datastoreItem xmlns:ds="http://schemas.openxmlformats.org/officeDocument/2006/customXml" ds:itemID="{F9A4F072-3D43-4DED-AB00-476C10008C80}"/>
</file>

<file path=docProps/app.xml><?xml version="1.0" encoding="utf-8"?>
<Properties xmlns="http://schemas.openxmlformats.org/officeDocument/2006/extended-properties" xmlns:vt="http://schemas.openxmlformats.org/officeDocument/2006/docPropsVTypes">
  <Template>Normal.dotm</Template>
  <TotalTime>0</TotalTime>
  <Pages>5</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anvar.sabzaliev</dc:creator>
  <cp:lastModifiedBy>Charles Amponsah</cp:lastModifiedBy>
  <cp:revision>2</cp:revision>
  <cp:lastPrinted>2010-03-30T19:14:00Z</cp:lastPrinted>
  <dcterms:created xsi:type="dcterms:W3CDTF">2015-04-14T09:45:00Z</dcterms:created>
  <dcterms:modified xsi:type="dcterms:W3CDTF">2015-04-14T09:45:00Z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9200041c-d1fd-44aa-9feb-607a402a0d93</vt:lpwstr>
  </property>
  <property fmtid="{D5CDD505-2E9C-101B-9397-08002B2CF9AE}" pid="18" name="URL">
    <vt:lpwstr/>
  </property>
  <property fmtid="{D5CDD505-2E9C-101B-9397-08002B2CF9AE}" pid="19" name="DocumentSetDescription">
    <vt:lpwstr/>
  </property>
</Properties>
</file>